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60" w:rsidRDefault="007C4760" w:rsidP="00331B5D">
      <w:pPr>
        <w:spacing w:after="0"/>
        <w:jc w:val="center"/>
      </w:pPr>
      <w:bookmarkStart w:id="0" w:name="_GoBack"/>
      <w:bookmarkEnd w:id="0"/>
      <w:r>
        <w:t xml:space="preserve">ABAWD Proposed Rule - </w:t>
      </w:r>
      <w:r w:rsidR="00192914">
        <w:t>Comment Card</w:t>
      </w:r>
      <w:r>
        <w:t xml:space="preserve"> Instructions</w:t>
      </w:r>
      <w:r w:rsidR="00192914">
        <w:t xml:space="preserve"> and Background</w:t>
      </w:r>
    </w:p>
    <w:p w:rsidR="007C4760" w:rsidRPr="007C4760" w:rsidRDefault="007C4760" w:rsidP="00331B5D">
      <w:pPr>
        <w:spacing w:after="0"/>
        <w:rPr>
          <w:b/>
          <w:u w:val="single"/>
        </w:rPr>
      </w:pPr>
      <w:r w:rsidRPr="007C4760">
        <w:rPr>
          <w:b/>
          <w:u w:val="single"/>
        </w:rPr>
        <w:t xml:space="preserve">Background: </w:t>
      </w:r>
    </w:p>
    <w:p w:rsidR="00192914" w:rsidRDefault="007C4760" w:rsidP="00331B5D">
      <w:pPr>
        <w:pStyle w:val="ListParagraph"/>
        <w:numPr>
          <w:ilvl w:val="0"/>
          <w:numId w:val="1"/>
        </w:numPr>
        <w:spacing w:after="0"/>
      </w:pPr>
      <w:r>
        <w:t>On February 1</w:t>
      </w:r>
      <w:r w:rsidRPr="007C4760">
        <w:rPr>
          <w:vertAlign w:val="superscript"/>
        </w:rPr>
        <w:t>st</w:t>
      </w:r>
      <w:r>
        <w:t xml:space="preserve">, the United States Department of Agriculture published a </w:t>
      </w:r>
      <w:hyperlink r:id="rId5" w:history="1">
        <w:r w:rsidRPr="006F7938">
          <w:rPr>
            <w:rStyle w:val="Hyperlink"/>
          </w:rPr>
          <w:t>proposed rule</w:t>
        </w:r>
      </w:hyperlink>
      <w:r>
        <w:t xml:space="preserve"> that would increase hunger and hardship for </w:t>
      </w:r>
      <w:r w:rsidR="00192914">
        <w:t>some of the nation’s poorest individuals.</w:t>
      </w:r>
    </w:p>
    <w:p w:rsidR="006F7938" w:rsidRDefault="00192914" w:rsidP="00331B5D">
      <w:pPr>
        <w:pStyle w:val="ListParagraph"/>
        <w:numPr>
          <w:ilvl w:val="0"/>
          <w:numId w:val="1"/>
        </w:numPr>
        <w:spacing w:after="0"/>
      </w:pPr>
      <w:r>
        <w:t xml:space="preserve">Under current law, </w:t>
      </w:r>
      <w:r w:rsidR="007C4760">
        <w:t>individuals</w:t>
      </w:r>
      <w:r w:rsidR="006F7938">
        <w:t xml:space="preserve"> on SNAP/CalFresh</w:t>
      </w:r>
      <w:r w:rsidR="007C4760">
        <w:t xml:space="preserve"> </w:t>
      </w:r>
      <w:r w:rsidR="006F7938">
        <w:t>who are 18-</w:t>
      </w:r>
      <w:r w:rsidR="00805B92">
        <w:t>49 years old</w:t>
      </w:r>
      <w:r w:rsidR="006F7938">
        <w:t xml:space="preserve"> and do not </w:t>
      </w:r>
      <w:r w:rsidR="00187864">
        <w:t>have dependents under 18</w:t>
      </w:r>
      <w:r w:rsidR="006F7938">
        <w:t xml:space="preserve"> are deemed to be able-bodied adults without dependents (ABAWD) and may be subject to a 3-month time limit. </w:t>
      </w:r>
    </w:p>
    <w:p w:rsidR="00187864" w:rsidRDefault="00067592" w:rsidP="00331B5D">
      <w:pPr>
        <w:pStyle w:val="ListParagraph"/>
        <w:numPr>
          <w:ilvl w:val="0"/>
          <w:numId w:val="1"/>
        </w:numPr>
        <w:spacing w:after="0"/>
      </w:pPr>
      <w:r>
        <w:t>SNAP/CalFresh recipients subject to the ABAWD time limit are</w:t>
      </w:r>
      <w:r w:rsidR="00187864">
        <w:t xml:space="preserve"> limited to</w:t>
      </w:r>
      <w:r w:rsidR="006F7938">
        <w:t xml:space="preserve"> </w:t>
      </w:r>
      <w:r w:rsidR="00187864">
        <w:t xml:space="preserve">just </w:t>
      </w:r>
      <w:r w:rsidR="006F7938">
        <w:t xml:space="preserve">3 months </w:t>
      </w:r>
      <w:r>
        <w:t>of benefits in</w:t>
      </w:r>
      <w:r w:rsidR="00187864">
        <w:t xml:space="preserve"> a 36-</w:t>
      </w:r>
      <w:r w:rsidR="006F7938">
        <w:t>month</w:t>
      </w:r>
      <w:r w:rsidR="00187864">
        <w:t xml:space="preserve"> window, unless they are working the required 20 hours per week under</w:t>
      </w:r>
      <w:r w:rsidR="00626C5D">
        <w:t xml:space="preserve"> the current rule</w:t>
      </w:r>
      <w:r w:rsidR="00187864">
        <w:t xml:space="preserve"> </w:t>
      </w:r>
      <w:r>
        <w:t>or qualify for an exemption.</w:t>
      </w:r>
      <w:r w:rsidR="00187864">
        <w:t xml:space="preserve"> </w:t>
      </w:r>
    </w:p>
    <w:p w:rsidR="007378D8" w:rsidRDefault="00067592" w:rsidP="00331B5D">
      <w:pPr>
        <w:pStyle w:val="ListParagraph"/>
        <w:numPr>
          <w:ilvl w:val="0"/>
          <w:numId w:val="1"/>
        </w:numPr>
        <w:spacing w:after="0"/>
      </w:pPr>
      <w:r>
        <w:t>Under SNAP regulations, a st</w:t>
      </w:r>
      <w:r w:rsidR="007378D8">
        <w:t xml:space="preserve">ate or region </w:t>
      </w:r>
      <w:r w:rsidR="005B285E">
        <w:t xml:space="preserve">can </w:t>
      </w:r>
      <w:r w:rsidR="00626C5D">
        <w:t xml:space="preserve">request waivers </w:t>
      </w:r>
      <w:r w:rsidR="007378D8">
        <w:t>from the time limit</w:t>
      </w:r>
      <w:r w:rsidR="00626C5D">
        <w:t xml:space="preserve"> from USDA</w:t>
      </w:r>
      <w:r w:rsidR="007378D8">
        <w:t xml:space="preserve"> </w:t>
      </w:r>
      <w:r w:rsidR="00626C5D">
        <w:t>for areas with high unemployment or areas that lack sufficient jobs.</w:t>
      </w:r>
    </w:p>
    <w:p w:rsidR="00626C5D" w:rsidRDefault="005B285E" w:rsidP="00331B5D">
      <w:pPr>
        <w:pStyle w:val="ListParagraph"/>
        <w:numPr>
          <w:ilvl w:val="0"/>
          <w:numId w:val="1"/>
        </w:numPr>
        <w:spacing w:after="0"/>
      </w:pPr>
      <w:r>
        <w:t>Area</w:t>
      </w:r>
      <w:r w:rsidR="00626C5D">
        <w:t xml:space="preserve"> waivers are a critical backstop to protect food assistance for individuals looking for work but unable to find sufficient hours. </w:t>
      </w:r>
    </w:p>
    <w:p w:rsidR="007378D8" w:rsidRDefault="003A72F7" w:rsidP="00331B5D">
      <w:pPr>
        <w:pStyle w:val="ListParagraph"/>
        <w:numPr>
          <w:ilvl w:val="0"/>
          <w:numId w:val="1"/>
        </w:numPr>
        <w:spacing w:after="0"/>
      </w:pPr>
      <w:r>
        <w:t>California’s statewide waiver</w:t>
      </w:r>
      <w:r w:rsidR="00067592">
        <w:t xml:space="preserve"> expired on August 31, 2018</w:t>
      </w:r>
      <w:r w:rsidR="007378D8">
        <w:t>.</w:t>
      </w:r>
    </w:p>
    <w:p w:rsidR="00187864" w:rsidRDefault="007378D8" w:rsidP="00331B5D">
      <w:pPr>
        <w:pStyle w:val="ListParagraph"/>
        <w:numPr>
          <w:ilvl w:val="0"/>
          <w:numId w:val="1"/>
        </w:numPr>
        <w:spacing w:after="0"/>
      </w:pPr>
      <w:r>
        <w:t xml:space="preserve"> All but three counties (Santa Clara, San Mateo and San Francisco) qualified for area waivers from the time limit until August 31, 2019</w:t>
      </w:r>
      <w:r w:rsidR="00331B5D">
        <w:t>.</w:t>
      </w:r>
    </w:p>
    <w:p w:rsidR="00331B5D" w:rsidRDefault="00331B5D" w:rsidP="00331B5D">
      <w:pPr>
        <w:pStyle w:val="ListParagraph"/>
        <w:spacing w:after="0"/>
      </w:pPr>
    </w:p>
    <w:p w:rsidR="007378D8" w:rsidRDefault="007C4760" w:rsidP="00331B5D">
      <w:pPr>
        <w:spacing w:after="0"/>
      </w:pPr>
      <w:r w:rsidRPr="00067592">
        <w:rPr>
          <w:b/>
          <w:u w:val="single"/>
        </w:rPr>
        <w:t>What’s Changed:</w:t>
      </w:r>
      <w:r>
        <w:t xml:space="preserve"> </w:t>
      </w:r>
    </w:p>
    <w:p w:rsidR="00AF1F87" w:rsidRDefault="007C4760" w:rsidP="00331B5D">
      <w:pPr>
        <w:pStyle w:val="ListParagraph"/>
        <w:numPr>
          <w:ilvl w:val="0"/>
          <w:numId w:val="1"/>
        </w:numPr>
        <w:spacing w:after="0"/>
      </w:pPr>
      <w:r>
        <w:t xml:space="preserve">The proposed rule </w:t>
      </w:r>
      <w:r w:rsidR="00B24FFE">
        <w:t>seeks to reduce State flexibility to waive the time limit in areas without sufficient jobs.</w:t>
      </w:r>
    </w:p>
    <w:p w:rsidR="00067592" w:rsidRDefault="00B24FFE" w:rsidP="00331B5D">
      <w:pPr>
        <w:pStyle w:val="ListParagraph"/>
        <w:numPr>
          <w:ilvl w:val="0"/>
          <w:numId w:val="1"/>
        </w:numPr>
        <w:spacing w:after="0"/>
      </w:pPr>
      <w:r>
        <w:t xml:space="preserve">The proposed rule </w:t>
      </w:r>
      <w:r w:rsidR="00AF1F87">
        <w:t>rejects the approach taken up by the 2018</w:t>
      </w:r>
      <w:r>
        <w:t xml:space="preserve"> bi-partisan </w:t>
      </w:r>
      <w:r w:rsidR="005B285E">
        <w:t xml:space="preserve">farm bill, </w:t>
      </w:r>
      <w:r>
        <w:t>which fought to protect SNAP benefits, mai</w:t>
      </w:r>
      <w:r w:rsidR="005B285E">
        <w:t xml:space="preserve">ntain </w:t>
      </w:r>
      <w:r>
        <w:t xml:space="preserve">current area waivers and provide </w:t>
      </w:r>
      <w:r w:rsidR="005B285E">
        <w:t>ongoing investments</w:t>
      </w:r>
      <w:r w:rsidR="00AF1F87">
        <w:t xml:space="preserve"> </w:t>
      </w:r>
      <w:r>
        <w:t xml:space="preserve">to support </w:t>
      </w:r>
      <w:r w:rsidR="005B285E">
        <w:t xml:space="preserve">job opportunity through </w:t>
      </w:r>
      <w:r w:rsidR="00AF1F87">
        <w:t>empl</w:t>
      </w:r>
      <w:r w:rsidR="005B285E">
        <w:t>oyment and training efforts.</w:t>
      </w:r>
    </w:p>
    <w:p w:rsidR="00331B5D" w:rsidRDefault="00331B5D" w:rsidP="00331B5D">
      <w:pPr>
        <w:pStyle w:val="ListParagraph"/>
        <w:spacing w:after="0"/>
      </w:pPr>
    </w:p>
    <w:p w:rsidR="007C4760" w:rsidRPr="00067592" w:rsidRDefault="007C4760" w:rsidP="00331B5D">
      <w:pPr>
        <w:spacing w:after="0"/>
        <w:rPr>
          <w:b/>
          <w:u w:val="single"/>
        </w:rPr>
      </w:pPr>
      <w:r w:rsidRPr="00067592">
        <w:rPr>
          <w:b/>
          <w:u w:val="single"/>
        </w:rPr>
        <w:t>The Potential Impact:</w:t>
      </w:r>
    </w:p>
    <w:p w:rsidR="007C4760" w:rsidRDefault="00B24FFE" w:rsidP="00331B5D">
      <w:pPr>
        <w:pStyle w:val="ListParagraph"/>
        <w:numPr>
          <w:ilvl w:val="0"/>
          <w:numId w:val="1"/>
        </w:numPr>
        <w:spacing w:after="0"/>
      </w:pPr>
      <w:r>
        <w:t xml:space="preserve">According to USDA’s own estimates, the </w:t>
      </w:r>
      <w:r w:rsidR="007C4760">
        <w:t xml:space="preserve">proposed rule would </w:t>
      </w:r>
      <w:r w:rsidR="00192914">
        <w:t>take food away from 755,000 people</w:t>
      </w:r>
      <w:r w:rsidR="005B285E">
        <w:t xml:space="preserve">, causing </w:t>
      </w:r>
      <w:r>
        <w:t>serious harm to communities in California and across the country.</w:t>
      </w:r>
    </w:p>
    <w:p w:rsidR="005B285E" w:rsidRDefault="00805B92" w:rsidP="00331B5D">
      <w:pPr>
        <w:pStyle w:val="ListParagraph"/>
        <w:numPr>
          <w:ilvl w:val="0"/>
          <w:numId w:val="1"/>
        </w:numPr>
        <w:spacing w:after="0"/>
      </w:pPr>
      <w:r>
        <w:t xml:space="preserve">The proposed rule would </w:t>
      </w:r>
      <w:r w:rsidR="005B285E">
        <w:t xml:space="preserve">cut </w:t>
      </w:r>
      <w:r>
        <w:t>SNAP/CalFresh benefits by $15 billion dollars over ten years</w:t>
      </w:r>
      <w:r w:rsidR="005B285E">
        <w:t xml:space="preserve"> increasing hunger, poverty and hardship.</w:t>
      </w:r>
    </w:p>
    <w:p w:rsidR="00B24FFE" w:rsidRDefault="00B24FFE" w:rsidP="00331B5D">
      <w:pPr>
        <w:pStyle w:val="ListParagraph"/>
        <w:numPr>
          <w:ilvl w:val="0"/>
          <w:numId w:val="1"/>
        </w:numPr>
        <w:spacing w:after="0"/>
      </w:pPr>
      <w:r>
        <w:t xml:space="preserve">The proposed rule </w:t>
      </w:r>
      <w:r w:rsidR="005B285E">
        <w:t>denies people food assistance when they need it most and makes it more difficult, not less to find a job.</w:t>
      </w:r>
    </w:p>
    <w:p w:rsidR="00AF1F87" w:rsidRDefault="005B285E" w:rsidP="00331B5D">
      <w:pPr>
        <w:pStyle w:val="ListParagraph"/>
        <w:numPr>
          <w:ilvl w:val="0"/>
          <w:numId w:val="1"/>
        </w:numPr>
        <w:spacing w:after="0"/>
      </w:pPr>
      <w:r>
        <w:t>S</w:t>
      </w:r>
      <w:r w:rsidR="00AF1F87">
        <w:t xml:space="preserve">NAP drives over $11 billion in total economic activity annually </w:t>
      </w:r>
      <w:r>
        <w:t xml:space="preserve">in California </w:t>
      </w:r>
      <w:r w:rsidR="00AF1F87">
        <w:t xml:space="preserve">and the proposed rule would harm our local economies, retailers and agricultural producers by reducing the amount of SNAP dollars people have </w:t>
      </w:r>
      <w:r>
        <w:t>to spend on food.</w:t>
      </w:r>
    </w:p>
    <w:p w:rsidR="00331B5D" w:rsidRDefault="00331B5D" w:rsidP="00331B5D">
      <w:pPr>
        <w:pStyle w:val="ListParagraph"/>
        <w:spacing w:after="0"/>
      </w:pPr>
    </w:p>
    <w:p w:rsidR="00331B5D" w:rsidRDefault="007C4760" w:rsidP="00331B5D">
      <w:pPr>
        <w:spacing w:after="0"/>
      </w:pPr>
      <w:r w:rsidRPr="00B24FFE">
        <w:rPr>
          <w:b/>
          <w:u w:val="single"/>
        </w:rPr>
        <w:t>Tips to Write Your Own Comment:</w:t>
      </w:r>
      <w:r>
        <w:t xml:space="preserve"> Using the comment postcard and prompts below, write a few short sentences to explain why you believe the proposed rule would be harmful to </w:t>
      </w:r>
      <w:r w:rsidR="007378D8">
        <w:t>the poorest Californians in</w:t>
      </w:r>
      <w:r>
        <w:t xml:space="preserve"> your community. </w:t>
      </w:r>
    </w:p>
    <w:p w:rsidR="007378D8" w:rsidRDefault="00192914" w:rsidP="00331B5D">
      <w:pPr>
        <w:pStyle w:val="ListParagraph"/>
        <w:numPr>
          <w:ilvl w:val="1"/>
          <w:numId w:val="2"/>
        </w:numPr>
        <w:spacing w:after="0"/>
      </w:pPr>
      <w:r>
        <w:t>Explain why this change will increase hunger and poverty in your community</w:t>
      </w:r>
    </w:p>
    <w:p w:rsidR="007378D8" w:rsidRDefault="007C4760" w:rsidP="00331B5D">
      <w:pPr>
        <w:pStyle w:val="ListParagraph"/>
        <w:numPr>
          <w:ilvl w:val="1"/>
          <w:numId w:val="2"/>
        </w:numPr>
        <w:spacing w:after="0"/>
      </w:pPr>
      <w:r>
        <w:t xml:space="preserve">If you’ve </w:t>
      </w:r>
      <w:r w:rsidR="00192914">
        <w:t>ever been hungry, speak about the impact that hunger had on your ability to work</w:t>
      </w:r>
      <w:r w:rsidR="007378D8">
        <w:t xml:space="preserve"> or find work. </w:t>
      </w:r>
    </w:p>
    <w:p w:rsidR="007378D8" w:rsidRPr="00AF1F87" w:rsidRDefault="00192914" w:rsidP="00331B5D">
      <w:pPr>
        <w:pStyle w:val="ListParagraph"/>
        <w:numPr>
          <w:ilvl w:val="1"/>
          <w:numId w:val="2"/>
        </w:numPr>
        <w:spacing w:after="0"/>
      </w:pPr>
      <w:r>
        <w:t>If you’ve ever struggled to find work</w:t>
      </w:r>
      <w:r w:rsidR="00331B5D">
        <w:t xml:space="preserve"> or had your work hours cut unexpectedly</w:t>
      </w:r>
      <w:r>
        <w:t xml:space="preserve">, </w:t>
      </w:r>
      <w:r w:rsidR="00AF1F87" w:rsidRPr="00AF1F87">
        <w:t>how</w:t>
      </w:r>
      <w:r w:rsidR="007378D8" w:rsidRPr="00AF1F87">
        <w:t xml:space="preserve"> did that impact </w:t>
      </w:r>
      <w:r w:rsidR="00AF1F87" w:rsidRPr="00AF1F87">
        <w:t>your ability to make ends meet?</w:t>
      </w:r>
    </w:p>
    <w:p w:rsidR="00A91F7D" w:rsidRDefault="00A91F7D" w:rsidP="00331B5D">
      <w:pPr>
        <w:pStyle w:val="ListParagraph"/>
        <w:spacing w:after="0"/>
        <w:ind w:left="1440"/>
      </w:pPr>
    </w:p>
    <w:sectPr w:rsidR="00A91F7D" w:rsidSect="0033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AD3"/>
    <w:multiLevelType w:val="hybridMultilevel"/>
    <w:tmpl w:val="F8D2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4202"/>
    <w:multiLevelType w:val="hybridMultilevel"/>
    <w:tmpl w:val="D104033A"/>
    <w:lvl w:ilvl="0" w:tplc="BE86D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60"/>
    <w:rsid w:val="00067592"/>
    <w:rsid w:val="00187864"/>
    <w:rsid w:val="00192914"/>
    <w:rsid w:val="00331B5D"/>
    <w:rsid w:val="003A2C87"/>
    <w:rsid w:val="003A72F7"/>
    <w:rsid w:val="005B285E"/>
    <w:rsid w:val="00626C5D"/>
    <w:rsid w:val="006F7938"/>
    <w:rsid w:val="007378D8"/>
    <w:rsid w:val="007C4760"/>
    <w:rsid w:val="00805B92"/>
    <w:rsid w:val="00A07E7B"/>
    <w:rsid w:val="00A91F7D"/>
    <w:rsid w:val="00AF1F87"/>
    <w:rsid w:val="00B24FFE"/>
    <w:rsid w:val="00B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F837A-50FB-43F2-9BE3-B100E16B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deralregister.gov/documents/2019/02/01/2018-28059/supplemental-nutrition-assistance-program-requirements-for-able-bodied-adults-without-depen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Tucker</dc:creator>
  <cp:keywords/>
  <dc:description/>
  <cp:lastModifiedBy>Amanda Schultz Brochu</cp:lastModifiedBy>
  <cp:revision>2</cp:revision>
  <dcterms:created xsi:type="dcterms:W3CDTF">2019-03-13T01:17:00Z</dcterms:created>
  <dcterms:modified xsi:type="dcterms:W3CDTF">2019-03-13T01:17:00Z</dcterms:modified>
</cp:coreProperties>
</file>