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32001" w14:textId="0D310FAA" w:rsidR="00761034" w:rsidRDefault="001D19B1" w:rsidP="00B64FE9">
      <w:pPr>
        <w:spacing w:after="120" w:line="240" w:lineRule="auto"/>
        <w:contextualSpacing/>
        <w:rPr>
          <w:bCs/>
          <w:iCs/>
          <w:noProof/>
        </w:rPr>
      </w:pPr>
      <w:r>
        <w:rPr>
          <w:noProof/>
        </w:rPr>
        <w:drawing>
          <wp:anchor distT="0" distB="0" distL="114300" distR="114300" simplePos="0" relativeHeight="251698176" behindDoc="0" locked="0" layoutInCell="1" allowOverlap="1" wp14:anchorId="777D8655" wp14:editId="01B6E90F">
            <wp:simplePos x="0" y="0"/>
            <wp:positionH relativeFrom="column">
              <wp:posOffset>5006975</wp:posOffset>
            </wp:positionH>
            <wp:positionV relativeFrom="paragraph">
              <wp:posOffset>-284027</wp:posOffset>
            </wp:positionV>
            <wp:extent cx="2132237" cy="78517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2237" cy="785176"/>
                    </a:xfrm>
                    <a:prstGeom prst="rect">
                      <a:avLst/>
                    </a:prstGeom>
                    <a:noFill/>
                    <a:ln>
                      <a:noFill/>
                    </a:ln>
                  </pic:spPr>
                </pic:pic>
              </a:graphicData>
            </a:graphic>
            <wp14:sizeRelH relativeFrom="page">
              <wp14:pctWidth>0</wp14:pctWidth>
            </wp14:sizeRelH>
            <wp14:sizeRelV relativeFrom="page">
              <wp14:pctHeight>0</wp14:pctHeight>
            </wp14:sizeRelV>
          </wp:anchor>
        </w:drawing>
      </w:r>
      <w:r w:rsidR="00887735">
        <w:rPr>
          <w:rFonts w:ascii="Times New Roman" w:hAnsi="Times New Roman" w:cs="Times New Roman"/>
          <w:noProof/>
          <w:color w:val="545555"/>
        </w:rPr>
        <w:drawing>
          <wp:anchor distT="0" distB="0" distL="114300" distR="114300" simplePos="0" relativeHeight="251696128" behindDoc="0" locked="0" layoutInCell="1" allowOverlap="1" wp14:anchorId="0C8A990E" wp14:editId="244290ED">
            <wp:simplePos x="0" y="0"/>
            <wp:positionH relativeFrom="page">
              <wp:posOffset>-10069</wp:posOffset>
            </wp:positionH>
            <wp:positionV relativeFrom="paragraph">
              <wp:posOffset>-397510</wp:posOffset>
            </wp:positionV>
            <wp:extent cx="7849580" cy="984378"/>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9" b="89448"/>
                    <a:stretch/>
                  </pic:blipFill>
                  <pic:spPr bwMode="auto">
                    <a:xfrm>
                      <a:off x="0" y="0"/>
                      <a:ext cx="7849580" cy="9843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C77C80" w14:textId="535DF1C0" w:rsidR="00B64FE9" w:rsidRDefault="00B64FE9" w:rsidP="00B64FE9">
      <w:pPr>
        <w:spacing w:after="120" w:line="240" w:lineRule="auto"/>
        <w:contextualSpacing/>
        <w:rPr>
          <w:rFonts w:cstheme="minorHAnsi"/>
          <w:b/>
          <w:sz w:val="28"/>
        </w:rPr>
      </w:pPr>
    </w:p>
    <w:p w14:paraId="2D0007C1" w14:textId="1649858E" w:rsidR="00B64FE9" w:rsidRDefault="00B64FE9" w:rsidP="00B64FE9">
      <w:pPr>
        <w:spacing w:after="120" w:line="240" w:lineRule="auto"/>
        <w:contextualSpacing/>
        <w:rPr>
          <w:rFonts w:cstheme="minorHAnsi"/>
          <w:b/>
          <w:sz w:val="28"/>
        </w:rPr>
      </w:pPr>
    </w:p>
    <w:p w14:paraId="3B9C428D" w14:textId="51B10BC1" w:rsidR="00E854E0" w:rsidRPr="00761034" w:rsidRDefault="00761034" w:rsidP="00761034">
      <w:pPr>
        <w:pStyle w:val="BasicParagraph"/>
        <w:jc w:val="center"/>
        <w:rPr>
          <w:rFonts w:ascii="Arial" w:hAnsi="Arial" w:cs="Arial"/>
          <w:b/>
          <w:bCs/>
          <w:smallCaps/>
          <w:color w:val="545555"/>
          <w:sz w:val="46"/>
          <w:szCs w:val="46"/>
        </w:rPr>
      </w:pPr>
      <w:r w:rsidRPr="00761034">
        <w:rPr>
          <w:rFonts w:ascii="Arial" w:hAnsi="Arial" w:cs="Arial"/>
          <w:b/>
          <w:bCs/>
          <w:smallCaps/>
          <w:color w:val="545555"/>
          <w:sz w:val="46"/>
          <w:szCs w:val="46"/>
        </w:rPr>
        <w:t>Food Assistance Resources</w:t>
      </w:r>
    </w:p>
    <w:p w14:paraId="76DC1D41" w14:textId="660F483F" w:rsidR="00761034" w:rsidRPr="00761034" w:rsidRDefault="00761034" w:rsidP="00761034">
      <w:pPr>
        <w:pStyle w:val="BasicParagraph"/>
        <w:jc w:val="center"/>
        <w:rPr>
          <w:rFonts w:ascii="Times New Roman" w:hAnsi="Times New Roman" w:cs="Times New Roman"/>
          <w:color w:val="545555"/>
          <w:sz w:val="22"/>
          <w:szCs w:val="22"/>
        </w:rPr>
      </w:pPr>
      <w:r w:rsidRPr="00761034">
        <w:rPr>
          <w:rFonts w:ascii="Times New Roman" w:hAnsi="Times New Roman" w:cs="Times New Roman"/>
          <w:color w:val="545555"/>
          <w:sz w:val="22"/>
          <w:szCs w:val="22"/>
        </w:rPr>
        <w:t>While the Coronavirus pandemic is a frightening time for many of us, it is important to remember that we are in this together. San Diego</w:t>
      </w:r>
      <w:r w:rsidR="00286454">
        <w:rPr>
          <w:rFonts w:ascii="Times New Roman" w:hAnsi="Times New Roman" w:cs="Times New Roman"/>
          <w:color w:val="545555"/>
          <w:sz w:val="22"/>
          <w:szCs w:val="22"/>
        </w:rPr>
        <w:t>’s</w:t>
      </w:r>
      <w:r w:rsidRPr="00761034">
        <w:rPr>
          <w:rFonts w:ascii="Times New Roman" w:hAnsi="Times New Roman" w:cs="Times New Roman"/>
          <w:color w:val="545555"/>
          <w:sz w:val="22"/>
          <w:szCs w:val="22"/>
        </w:rPr>
        <w:t xml:space="preserve"> </w:t>
      </w:r>
      <w:r w:rsidR="00286454">
        <w:rPr>
          <w:rFonts w:ascii="Times New Roman" w:hAnsi="Times New Roman" w:cs="Times New Roman"/>
          <w:color w:val="545555"/>
          <w:sz w:val="22"/>
          <w:szCs w:val="22"/>
        </w:rPr>
        <w:t xml:space="preserve">hunger relief sector has </w:t>
      </w:r>
      <w:r w:rsidRPr="00761034">
        <w:rPr>
          <w:rFonts w:ascii="Times New Roman" w:hAnsi="Times New Roman" w:cs="Times New Roman"/>
          <w:color w:val="545555"/>
          <w:sz w:val="22"/>
          <w:szCs w:val="22"/>
        </w:rPr>
        <w:t>information and resources to help you through your time of need.</w:t>
      </w:r>
    </w:p>
    <w:p w14:paraId="4113C4D6" w14:textId="057C1459" w:rsidR="00784D36" w:rsidRDefault="00C07E47" w:rsidP="00A73517">
      <w:pPr>
        <w:pStyle w:val="ListParagraph"/>
        <w:ind w:left="90"/>
        <w:rPr>
          <w:bCs/>
        </w:rPr>
      </w:pPr>
      <w:r>
        <w:rPr>
          <w:bCs/>
          <w:noProof/>
        </w:rPr>
        <mc:AlternateContent>
          <mc:Choice Requires="wpg">
            <w:drawing>
              <wp:anchor distT="0" distB="0" distL="114300" distR="114300" simplePos="0" relativeHeight="251663360" behindDoc="0" locked="0" layoutInCell="1" allowOverlap="1" wp14:anchorId="27693B5E" wp14:editId="23C28B6B">
                <wp:simplePos x="0" y="0"/>
                <wp:positionH relativeFrom="column">
                  <wp:posOffset>6927</wp:posOffset>
                </wp:positionH>
                <wp:positionV relativeFrom="paragraph">
                  <wp:posOffset>179301</wp:posOffset>
                </wp:positionV>
                <wp:extent cx="6841490" cy="1524000"/>
                <wp:effectExtent l="0" t="0" r="16510" b="19050"/>
                <wp:wrapNone/>
                <wp:docPr id="9" name="Group 9"/>
                <wp:cNvGraphicFramePr/>
                <a:graphic xmlns:a="http://schemas.openxmlformats.org/drawingml/2006/main">
                  <a:graphicData uri="http://schemas.microsoft.com/office/word/2010/wordprocessingGroup">
                    <wpg:wgp>
                      <wpg:cNvGrpSpPr/>
                      <wpg:grpSpPr>
                        <a:xfrm>
                          <a:off x="0" y="0"/>
                          <a:ext cx="6841490" cy="1524000"/>
                          <a:chOff x="0" y="0"/>
                          <a:chExt cx="6841490" cy="1524000"/>
                        </a:xfrm>
                      </wpg:grpSpPr>
                      <wps:wsp>
                        <wps:cNvPr id="217" name="Text Box 2"/>
                        <wps:cNvSpPr txBox="1">
                          <a:spLocks noChangeArrowheads="1"/>
                        </wps:cNvSpPr>
                        <wps:spPr bwMode="auto">
                          <a:xfrm>
                            <a:off x="0" y="334056"/>
                            <a:ext cx="6841490" cy="1189944"/>
                          </a:xfrm>
                          <a:prstGeom prst="rect">
                            <a:avLst/>
                          </a:prstGeom>
                          <a:solidFill>
                            <a:srgbClr val="FFFFFF"/>
                          </a:solidFill>
                          <a:ln w="12700">
                            <a:solidFill>
                              <a:schemeClr val="tx1">
                                <a:lumMod val="65000"/>
                                <a:lumOff val="35000"/>
                              </a:schemeClr>
                            </a:solidFill>
                            <a:miter lim="800000"/>
                            <a:headEnd/>
                            <a:tailEnd/>
                          </a:ln>
                        </wps:spPr>
                        <wps:txbx>
                          <w:txbxContent>
                            <w:p w14:paraId="288062E4" w14:textId="77777777" w:rsidR="00286454" w:rsidRDefault="00286454" w:rsidP="00286454">
                              <w:pPr>
                                <w:pStyle w:val="BasicParagraph"/>
                                <w:jc w:val="center"/>
                                <w:rPr>
                                  <w:rFonts w:ascii="Times New Roman" w:hAnsi="Times New Roman" w:cs="Times New Roman"/>
                                  <w:b/>
                                  <w:bCs/>
                                  <w:color w:val="545555"/>
                                </w:rPr>
                              </w:pPr>
                              <w:r>
                                <w:rPr>
                                  <w:rFonts w:ascii="Times New Roman" w:hAnsi="Times New Roman" w:cs="Times New Roman"/>
                                  <w:b/>
                                  <w:bCs/>
                                  <w:color w:val="545555"/>
                                </w:rPr>
                                <w:t>While schools are closed, many are providing breakfast and lunch in a grab-and-go takeaway format.</w:t>
                              </w:r>
                            </w:p>
                            <w:p w14:paraId="605E8604" w14:textId="77777777" w:rsidR="00286454" w:rsidRDefault="00286454" w:rsidP="00286454">
                              <w:pPr>
                                <w:pStyle w:val="BasicParagraph"/>
                                <w:rPr>
                                  <w:rFonts w:ascii="Times New Roman" w:hAnsi="Times New Roman" w:cs="Times New Roman"/>
                                  <w:color w:val="545555"/>
                                </w:rPr>
                              </w:pPr>
                              <w:r>
                                <w:rPr>
                                  <w:rFonts w:ascii="Times New Roman" w:hAnsi="Times New Roman" w:cs="Times New Roman"/>
                                  <w:color w:val="545555"/>
                                </w:rPr>
                                <w:t>• Meals are for all children ages 2-18, no verification, ID, or registration needed.</w:t>
                              </w:r>
                            </w:p>
                            <w:p w14:paraId="25482258" w14:textId="73740B16" w:rsidR="00286454" w:rsidRDefault="00286454" w:rsidP="00286454">
                              <w:pPr>
                                <w:pStyle w:val="BasicParagraph"/>
                                <w:rPr>
                                  <w:rFonts w:ascii="Times New Roman" w:hAnsi="Times New Roman" w:cs="Times New Roman"/>
                                  <w:color w:val="545555"/>
                                </w:rPr>
                              </w:pPr>
                              <w:r>
                                <w:rPr>
                                  <w:rFonts w:ascii="Times New Roman" w:hAnsi="Times New Roman" w:cs="Times New Roman"/>
                                  <w:color w:val="545555"/>
                                </w:rPr>
                                <w:t>• Children mus</w:t>
                              </w:r>
                              <w:r w:rsidR="00887735">
                                <w:rPr>
                                  <w:rFonts w:ascii="Times New Roman" w:hAnsi="Times New Roman" w:cs="Times New Roman"/>
                                  <w:color w:val="545555"/>
                                </w:rPr>
                                <w:t>t</w:t>
                              </w:r>
                              <w:r>
                                <w:rPr>
                                  <w:rFonts w:ascii="Times New Roman" w:hAnsi="Times New Roman" w:cs="Times New Roman"/>
                                  <w:color w:val="545555"/>
                                </w:rPr>
                                <w:t xml:space="preserve"> be present to receive the meals.</w:t>
                              </w:r>
                            </w:p>
                            <w:p w14:paraId="5B5A4A1B" w14:textId="77777777" w:rsidR="00286454" w:rsidRDefault="00286454" w:rsidP="00286454">
                              <w:pPr>
                                <w:pStyle w:val="BasicParagraph"/>
                                <w:rPr>
                                  <w:rFonts w:ascii="Times New Roman" w:hAnsi="Times New Roman" w:cs="Times New Roman"/>
                                  <w:color w:val="545555"/>
                                </w:rPr>
                              </w:pPr>
                              <w:r>
                                <w:rPr>
                                  <w:rFonts w:ascii="Times New Roman" w:hAnsi="Times New Roman" w:cs="Times New Roman"/>
                                  <w:color w:val="545555"/>
                                </w:rPr>
                                <w:t xml:space="preserve">• Children to not have to attend a </w:t>
                              </w:r>
                              <w:proofErr w:type="gramStart"/>
                              <w:r>
                                <w:rPr>
                                  <w:rFonts w:ascii="Times New Roman" w:hAnsi="Times New Roman" w:cs="Times New Roman"/>
                                  <w:color w:val="545555"/>
                                </w:rPr>
                                <w:t>particular school</w:t>
                              </w:r>
                              <w:proofErr w:type="gramEnd"/>
                              <w:r>
                                <w:rPr>
                                  <w:rFonts w:ascii="Times New Roman" w:hAnsi="Times New Roman" w:cs="Times New Roman"/>
                                  <w:color w:val="545555"/>
                                </w:rPr>
                                <w:t xml:space="preserve"> to receive meals at that location.</w:t>
                              </w:r>
                            </w:p>
                            <w:p w14:paraId="31D9DA3B" w14:textId="4A20266D" w:rsidR="00286454" w:rsidRDefault="00286454" w:rsidP="00286454">
                              <w:pPr>
                                <w:pStyle w:val="BasicParagraph"/>
                                <w:jc w:val="center"/>
                                <w:rPr>
                                  <w:rStyle w:val="Hyperlink"/>
                                  <w:rFonts w:ascii="Times New Roman" w:hAnsi="Times New Roman" w:cs="Times New Roman"/>
                                </w:rPr>
                              </w:pPr>
                              <w:r>
                                <w:rPr>
                                  <w:rFonts w:ascii="Times New Roman" w:hAnsi="Times New Roman" w:cs="Times New Roman"/>
                                  <w:color w:val="545555"/>
                                </w:rPr>
                                <w:t xml:space="preserve">Find a location serving meals for kids near you: </w:t>
                              </w:r>
                              <w:hyperlink r:id="rId9" w:history="1">
                                <w:r w:rsidRPr="00286454">
                                  <w:rPr>
                                    <w:rStyle w:val="Hyperlink"/>
                                    <w:rFonts w:ascii="Times New Roman" w:hAnsi="Times New Roman" w:cs="Times New Roman"/>
                                  </w:rPr>
                                  <w:t>bit.ly/youth-meals</w:t>
                                </w:r>
                              </w:hyperlink>
                            </w:p>
                            <w:p w14:paraId="357F7EFA" w14:textId="10445513" w:rsidR="00B235A7" w:rsidRDefault="00B235A7"/>
                          </w:txbxContent>
                        </wps:txbx>
                        <wps:bodyPr rot="0" vert="horz" wrap="square" lIns="91440" tIns="45720" rIns="91440" bIns="45720" anchor="t" anchorCtr="0">
                          <a:noAutofit/>
                        </wps:bodyPr>
                      </wps:wsp>
                      <wps:wsp>
                        <wps:cNvPr id="3" name="Text Box 2"/>
                        <wps:cNvSpPr txBox="1">
                          <a:spLocks noChangeArrowheads="1"/>
                        </wps:cNvSpPr>
                        <wps:spPr bwMode="auto">
                          <a:xfrm>
                            <a:off x="0" y="0"/>
                            <a:ext cx="6841490" cy="342355"/>
                          </a:xfrm>
                          <a:prstGeom prst="rect">
                            <a:avLst/>
                          </a:prstGeom>
                          <a:solidFill>
                            <a:schemeClr val="tx1">
                              <a:lumMod val="65000"/>
                              <a:lumOff val="35000"/>
                            </a:schemeClr>
                          </a:solidFill>
                          <a:ln w="12700">
                            <a:solidFill>
                              <a:schemeClr val="tx1">
                                <a:lumMod val="65000"/>
                                <a:lumOff val="35000"/>
                              </a:schemeClr>
                            </a:solidFill>
                            <a:miter lim="800000"/>
                            <a:headEnd/>
                            <a:tailEnd/>
                          </a:ln>
                        </wps:spPr>
                        <wps:txbx>
                          <w:txbxContent>
                            <w:p w14:paraId="0E8D012B" w14:textId="34A52EBC" w:rsidR="00B235A7" w:rsidRPr="00C07E47" w:rsidRDefault="00286454" w:rsidP="00C07E47">
                              <w:pPr>
                                <w:jc w:val="center"/>
                                <w:rPr>
                                  <w:b/>
                                  <w:bCs/>
                                  <w:color w:val="FFFFFF" w:themeColor="background1"/>
                                  <w:sz w:val="32"/>
                                  <w:szCs w:val="32"/>
                                </w:rPr>
                              </w:pPr>
                              <w:r>
                                <w:rPr>
                                  <w:b/>
                                  <w:bCs/>
                                  <w:color w:val="FFFFFF" w:themeColor="background1"/>
                                  <w:sz w:val="32"/>
                                  <w:szCs w:val="32"/>
                                </w:rPr>
                                <w:t>Meals for Kids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693B5E" id="Group 9" o:spid="_x0000_s1026" style="position:absolute;left:0;text-align:left;margin-left:.55pt;margin-top:14.1pt;width:538.7pt;height:120pt;z-index:251663360;mso-height-relative:margin" coordsize="68414,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xuygIAAOcIAAAOAAAAZHJzL2Uyb0RvYy54bWzcVltv2yAUfp+0/4B4Xx07TppYdaquN03q&#10;tkrtfgDB2EbDwIDE7n59D9hxepMmdatULQ+Ew+U753zngo+Ou0agLTOWK5nj+GCCEZNUFVxWOf5x&#10;e/FpgZF1RBZEKMlyfMcsPl59/HDU6owlqlaiYAYBiLRZq3NcO6ezKLK0Zg2xB0ozCZulMg1xIJoq&#10;KgxpAb0RUTKZzKNWmUIbRZm1sHrWb+JVwC9LRt33srTMIZFjsM2F0YRx7cdodUSyyhBdczqYQV5h&#10;RUO4BKUj1BlxBG0MfwbVcGqUVaU7oKqJVFlyyoIP4E08eeLNpVEbHXypsrbSI01A7ROeXg1Lv22v&#10;DeJFjpcYSdJAiIJWtPTUtLrK4MSl0Tf62gwLVS95b7vSNP4f/EBdIPVuJJV1DlFYnC/SOF0C9xT2&#10;4lmSTiYD7bSG2Dy7R+vzP9yMdoojb99oTqshheyeJft3LN3URLNAvvUcDCwl8eGOp1vv4WfVoaSn&#10;KhzzPCHXwTI4GzLC6itFf1ok1WlNZMVOjFFtzUgB9sX+JngxXvWU28x6kHX7VRUQDrJxKgC9SPZ0&#10;mk5mcw9DspcZjxfLZZoGRTveSKaNdZdMNchPcmygToIOsr2yztu0P+KRrRK8uOBCBMFU61Nh0JZA&#10;TV2E34D+6JiQqAUPk0MI93MMX99sRHFdz5XYNOB0jzyfjYkCyz5TgsLpbhlMDF3CowSDH2lvuIO+&#10;IniT4wXg7FLO834ui0CXI1z0c4AScgiE576PguvWHRz0AVmr4g5CYlTfP6DfwaRW5jdGLfSOHNtf&#10;G2IYRuKLhLAu4zT1zSYI6ewwAcE83Fk/3CGSAlSOHUb99NSFBuVJk+oEwl/yEJO9JYOtkO29fW+e&#10;9tN3lfRD/3gx36dpMp3N/mW6v3Wq/heFEp6Q0M72Wfo+6yU8GvCahp4xvPz+uX4oh/raf5+s7gEA&#10;AP//AwBQSwMEFAAGAAgAAAAhAHM9pGLdAAAACQEAAA8AAABkcnMvZG93bnJldi54bWxMj01rwkAQ&#10;hu+F/odlhN7qJinaELMRkbYnKVQLpbc1OybB7GzIrkn89x1P9fh+8M4z+XqyrRiw940jBfE8AoFU&#10;OtNQpeD78P6cgvBBk9GtI1RwRQ/r4vEh15lxI33hsA+V4BHymVZQh9BlUvqyRqv93HVInJ1cb3Vg&#10;2VfS9HrkcdvKJIqW0uqG+EKtO9zWWJ73F6vgY9Tj5iV+G3bn0/b6e1h8/uxiVOppNm1WIAJO4b8M&#10;N3xGh4KZju5CxouWdcxFBUmagLjF0Wu6AHFkZ8mWLHJ5/0HxBwAA//8DAFBLAQItABQABgAIAAAA&#10;IQC2gziS/gAAAOEBAAATAAAAAAAAAAAAAAAAAAAAAABbQ29udGVudF9UeXBlc10ueG1sUEsBAi0A&#10;FAAGAAgAAAAhADj9If/WAAAAlAEAAAsAAAAAAAAAAAAAAAAALwEAAF9yZWxzLy5yZWxzUEsBAi0A&#10;FAAGAAgAAAAhAC2ZLG7KAgAA5wgAAA4AAAAAAAAAAAAAAAAALgIAAGRycy9lMm9Eb2MueG1sUEsB&#10;Ai0AFAAGAAgAAAAhAHM9pGLdAAAACQEAAA8AAAAAAAAAAAAAAAAAJAUAAGRycy9kb3ducmV2Lnht&#10;bFBLBQYAAAAABAAEAPMAAAAuBgAAAAA=&#10;">
                <v:shapetype id="_x0000_t202" coordsize="21600,21600" o:spt="202" path="m,l,21600r21600,l21600,xe">
                  <v:stroke joinstyle="miter"/>
                  <v:path gradientshapeok="t" o:connecttype="rect"/>
                </v:shapetype>
                <v:shape id="_x0000_s1027" type="#_x0000_t202" style="position:absolute;top:3340;width:68414;height:1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QnxgAAANwAAAAPAAAAZHJzL2Rvd25yZXYueG1sRI9La8Mw&#10;EITvhfwHsYFeQiI7Bzdxo4QQUii95XXIbSttbVNrZSzVj/76qlDocZiZb5jNbrC16Kj1lWMF6SIB&#10;QaydqbhQcL28zFcgfEA2WDsmBSN52G0nDxvMjev5RN05FCJC2OeooAyhyaX0uiSLfuEa4uh9uNZi&#10;iLItpGmxj3Bby2WSZNJixXGhxIYOJenP85dVoG8z++3vRXaS62R4e58djjodlXqcDvtnEIGG8B/+&#10;a78aBcv0CX7PxCMgtz8AAAD//wMAUEsBAi0AFAAGAAgAAAAhANvh9svuAAAAhQEAABMAAAAAAAAA&#10;AAAAAAAAAAAAAFtDb250ZW50X1R5cGVzXS54bWxQSwECLQAUAAYACAAAACEAWvQsW78AAAAVAQAA&#10;CwAAAAAAAAAAAAAAAAAfAQAAX3JlbHMvLnJlbHNQSwECLQAUAAYACAAAACEAhGyUJ8YAAADcAAAA&#10;DwAAAAAAAAAAAAAAAAAHAgAAZHJzL2Rvd25yZXYueG1sUEsFBgAAAAADAAMAtwAAAPoCAAAAAA==&#10;" strokecolor="#5a5a5a [2109]" strokeweight="1pt">
                  <v:textbox>
                    <w:txbxContent>
                      <w:p w14:paraId="288062E4" w14:textId="77777777" w:rsidR="00286454" w:rsidRDefault="00286454" w:rsidP="00286454">
                        <w:pPr>
                          <w:pStyle w:val="BasicParagraph"/>
                          <w:jc w:val="center"/>
                          <w:rPr>
                            <w:rFonts w:ascii="Times New Roman" w:hAnsi="Times New Roman" w:cs="Times New Roman"/>
                            <w:b/>
                            <w:bCs/>
                            <w:color w:val="545555"/>
                          </w:rPr>
                        </w:pPr>
                        <w:r>
                          <w:rPr>
                            <w:rFonts w:ascii="Times New Roman" w:hAnsi="Times New Roman" w:cs="Times New Roman"/>
                            <w:b/>
                            <w:bCs/>
                            <w:color w:val="545555"/>
                          </w:rPr>
                          <w:t>While schools are closed, many are providing breakfast and lunch in a grab-and-go takeaway format.</w:t>
                        </w:r>
                      </w:p>
                      <w:p w14:paraId="605E8604" w14:textId="77777777" w:rsidR="00286454" w:rsidRDefault="00286454" w:rsidP="00286454">
                        <w:pPr>
                          <w:pStyle w:val="BasicParagraph"/>
                          <w:rPr>
                            <w:rFonts w:ascii="Times New Roman" w:hAnsi="Times New Roman" w:cs="Times New Roman"/>
                            <w:color w:val="545555"/>
                          </w:rPr>
                        </w:pPr>
                        <w:r>
                          <w:rPr>
                            <w:rFonts w:ascii="Times New Roman" w:hAnsi="Times New Roman" w:cs="Times New Roman"/>
                            <w:color w:val="545555"/>
                          </w:rPr>
                          <w:t>• Meals are for all children ages 2-18, no verification, ID, or registration needed.</w:t>
                        </w:r>
                      </w:p>
                      <w:p w14:paraId="25482258" w14:textId="73740B16" w:rsidR="00286454" w:rsidRDefault="00286454" w:rsidP="00286454">
                        <w:pPr>
                          <w:pStyle w:val="BasicParagraph"/>
                          <w:rPr>
                            <w:rFonts w:ascii="Times New Roman" w:hAnsi="Times New Roman" w:cs="Times New Roman"/>
                            <w:color w:val="545555"/>
                          </w:rPr>
                        </w:pPr>
                        <w:r>
                          <w:rPr>
                            <w:rFonts w:ascii="Times New Roman" w:hAnsi="Times New Roman" w:cs="Times New Roman"/>
                            <w:color w:val="545555"/>
                          </w:rPr>
                          <w:t>• Children mus</w:t>
                        </w:r>
                        <w:r w:rsidR="00887735">
                          <w:rPr>
                            <w:rFonts w:ascii="Times New Roman" w:hAnsi="Times New Roman" w:cs="Times New Roman"/>
                            <w:color w:val="545555"/>
                          </w:rPr>
                          <w:t>t</w:t>
                        </w:r>
                        <w:r>
                          <w:rPr>
                            <w:rFonts w:ascii="Times New Roman" w:hAnsi="Times New Roman" w:cs="Times New Roman"/>
                            <w:color w:val="545555"/>
                          </w:rPr>
                          <w:t xml:space="preserve"> be present to receive the meals.</w:t>
                        </w:r>
                      </w:p>
                      <w:p w14:paraId="5B5A4A1B" w14:textId="77777777" w:rsidR="00286454" w:rsidRDefault="00286454" w:rsidP="00286454">
                        <w:pPr>
                          <w:pStyle w:val="BasicParagraph"/>
                          <w:rPr>
                            <w:rFonts w:ascii="Times New Roman" w:hAnsi="Times New Roman" w:cs="Times New Roman"/>
                            <w:color w:val="545555"/>
                          </w:rPr>
                        </w:pPr>
                        <w:r>
                          <w:rPr>
                            <w:rFonts w:ascii="Times New Roman" w:hAnsi="Times New Roman" w:cs="Times New Roman"/>
                            <w:color w:val="545555"/>
                          </w:rPr>
                          <w:t xml:space="preserve">• Children to not have to attend a </w:t>
                        </w:r>
                        <w:proofErr w:type="gramStart"/>
                        <w:r>
                          <w:rPr>
                            <w:rFonts w:ascii="Times New Roman" w:hAnsi="Times New Roman" w:cs="Times New Roman"/>
                            <w:color w:val="545555"/>
                          </w:rPr>
                          <w:t>particular school</w:t>
                        </w:r>
                        <w:proofErr w:type="gramEnd"/>
                        <w:r>
                          <w:rPr>
                            <w:rFonts w:ascii="Times New Roman" w:hAnsi="Times New Roman" w:cs="Times New Roman"/>
                            <w:color w:val="545555"/>
                          </w:rPr>
                          <w:t xml:space="preserve"> to receive meals at that location.</w:t>
                        </w:r>
                      </w:p>
                      <w:p w14:paraId="31D9DA3B" w14:textId="4A20266D" w:rsidR="00286454" w:rsidRDefault="00286454" w:rsidP="00286454">
                        <w:pPr>
                          <w:pStyle w:val="BasicParagraph"/>
                          <w:jc w:val="center"/>
                          <w:rPr>
                            <w:rStyle w:val="Hyperlink"/>
                            <w:rFonts w:ascii="Times New Roman" w:hAnsi="Times New Roman" w:cs="Times New Roman"/>
                          </w:rPr>
                        </w:pPr>
                        <w:r>
                          <w:rPr>
                            <w:rFonts w:ascii="Times New Roman" w:hAnsi="Times New Roman" w:cs="Times New Roman"/>
                            <w:color w:val="545555"/>
                          </w:rPr>
                          <w:t xml:space="preserve">Find a location serving meals for kids near you: </w:t>
                        </w:r>
                        <w:hyperlink r:id="rId10" w:history="1">
                          <w:r w:rsidRPr="00286454">
                            <w:rPr>
                              <w:rStyle w:val="Hyperlink"/>
                              <w:rFonts w:ascii="Times New Roman" w:hAnsi="Times New Roman" w:cs="Times New Roman"/>
                            </w:rPr>
                            <w:t>bit.ly/y</w:t>
                          </w:r>
                          <w:r w:rsidRPr="00286454">
                            <w:rPr>
                              <w:rStyle w:val="Hyperlink"/>
                              <w:rFonts w:ascii="Times New Roman" w:hAnsi="Times New Roman" w:cs="Times New Roman"/>
                            </w:rPr>
                            <w:t>o</w:t>
                          </w:r>
                          <w:r w:rsidRPr="00286454">
                            <w:rPr>
                              <w:rStyle w:val="Hyperlink"/>
                              <w:rFonts w:ascii="Times New Roman" w:hAnsi="Times New Roman" w:cs="Times New Roman"/>
                            </w:rPr>
                            <w:t>uth-meals</w:t>
                          </w:r>
                        </w:hyperlink>
                      </w:p>
                      <w:p w14:paraId="357F7EFA" w14:textId="10445513" w:rsidR="00B235A7" w:rsidRDefault="00B235A7"/>
                    </w:txbxContent>
                  </v:textbox>
                </v:shape>
                <v:shape id="_x0000_s1028" type="#_x0000_t202" style="position:absolute;width:6841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85MwgAAANoAAAAPAAAAZHJzL2Rvd25yZXYueG1sRI9Pi8Iw&#10;FMTvgt8hPMGbpv5l6RpFFMGLC2uL7PHRvG2rzUtpolY//WZB8DjMzG+Yxao1lbhR40rLCkbDCARx&#10;ZnXJuYI02Q0+QDiPrLGyTAoe5GC17HYWGGt752+6HX0uAoRdjAoK7+tYSpcVZNANbU0cvF/bGPRB&#10;NrnUDd4D3FRyHEVzabDksFBgTZuCssvxahTMzs96WiaE6c9Bnx7J1z7dbKdK9Xvt+hOEp9a/w6/2&#10;XiuYwP+VcAPk8g8AAP//AwBQSwECLQAUAAYACAAAACEA2+H2y+4AAACFAQAAEwAAAAAAAAAAAAAA&#10;AAAAAAAAW0NvbnRlbnRfVHlwZXNdLnhtbFBLAQItABQABgAIAAAAIQBa9CxbvwAAABUBAAALAAAA&#10;AAAAAAAAAAAAAB8BAABfcmVscy8ucmVsc1BLAQItABQABgAIAAAAIQDxn85MwgAAANoAAAAPAAAA&#10;AAAAAAAAAAAAAAcCAABkcnMvZG93bnJldi54bWxQSwUGAAAAAAMAAwC3AAAA9gIAAAAA&#10;" fillcolor="#5a5a5a [2109]" strokecolor="#5a5a5a [2109]" strokeweight="1pt">
                  <v:textbox>
                    <w:txbxContent>
                      <w:p w14:paraId="0E8D012B" w14:textId="34A52EBC" w:rsidR="00B235A7" w:rsidRPr="00C07E47" w:rsidRDefault="00286454" w:rsidP="00C07E47">
                        <w:pPr>
                          <w:jc w:val="center"/>
                          <w:rPr>
                            <w:b/>
                            <w:bCs/>
                            <w:color w:val="FFFFFF" w:themeColor="background1"/>
                            <w:sz w:val="32"/>
                            <w:szCs w:val="32"/>
                          </w:rPr>
                        </w:pPr>
                        <w:r>
                          <w:rPr>
                            <w:b/>
                            <w:bCs/>
                            <w:color w:val="FFFFFF" w:themeColor="background1"/>
                            <w:sz w:val="32"/>
                            <w:szCs w:val="32"/>
                          </w:rPr>
                          <w:t>Meals for Kids</w:t>
                        </w:r>
                      </w:p>
                    </w:txbxContent>
                  </v:textbox>
                </v:shape>
              </v:group>
            </w:pict>
          </mc:Fallback>
        </mc:AlternateContent>
      </w:r>
    </w:p>
    <w:p w14:paraId="60D9A72F" w14:textId="55AD7977" w:rsidR="00954377" w:rsidRDefault="00D23485" w:rsidP="00954377">
      <w:pPr>
        <w:pStyle w:val="ListParagraph"/>
      </w:pPr>
      <w:r>
        <w:rPr>
          <w:bCs/>
          <w:noProof/>
        </w:rPr>
        <mc:AlternateContent>
          <mc:Choice Requires="wpg">
            <w:drawing>
              <wp:anchor distT="0" distB="0" distL="114300" distR="114300" simplePos="0" relativeHeight="251695104" behindDoc="0" locked="0" layoutInCell="1" allowOverlap="1" wp14:anchorId="274E6CE3" wp14:editId="078016E7">
                <wp:simplePos x="0" y="0"/>
                <wp:positionH relativeFrom="margin">
                  <wp:posOffset>0</wp:posOffset>
                </wp:positionH>
                <wp:positionV relativeFrom="paragraph">
                  <wp:posOffset>5465989</wp:posOffset>
                </wp:positionV>
                <wp:extent cx="6841490" cy="1322705"/>
                <wp:effectExtent l="0" t="0" r="16510" b="10795"/>
                <wp:wrapNone/>
                <wp:docPr id="21" name="Group 21"/>
                <wp:cNvGraphicFramePr/>
                <a:graphic xmlns:a="http://schemas.openxmlformats.org/drawingml/2006/main">
                  <a:graphicData uri="http://schemas.microsoft.com/office/word/2010/wordprocessingGroup">
                    <wpg:wgp>
                      <wpg:cNvGrpSpPr/>
                      <wpg:grpSpPr>
                        <a:xfrm>
                          <a:off x="0" y="0"/>
                          <a:ext cx="6841490" cy="1322705"/>
                          <a:chOff x="0" y="0"/>
                          <a:chExt cx="6841490" cy="1323109"/>
                        </a:xfrm>
                      </wpg:grpSpPr>
                      <wps:wsp>
                        <wps:cNvPr id="25" name="Text Box 2"/>
                        <wps:cNvSpPr txBox="1">
                          <a:spLocks noChangeArrowheads="1"/>
                        </wps:cNvSpPr>
                        <wps:spPr bwMode="auto">
                          <a:xfrm>
                            <a:off x="0" y="333654"/>
                            <a:ext cx="6841490" cy="989455"/>
                          </a:xfrm>
                          <a:prstGeom prst="rect">
                            <a:avLst/>
                          </a:prstGeom>
                          <a:solidFill>
                            <a:srgbClr val="FFFFFF"/>
                          </a:solidFill>
                          <a:ln w="12700">
                            <a:solidFill>
                              <a:sysClr val="windowText" lastClr="000000">
                                <a:lumMod val="65000"/>
                                <a:lumOff val="35000"/>
                              </a:sysClr>
                            </a:solidFill>
                            <a:miter lim="800000"/>
                            <a:headEnd/>
                            <a:tailEnd/>
                          </a:ln>
                        </wps:spPr>
                        <wps:txbx>
                          <w:txbxContent>
                            <w:p w14:paraId="1F6A6B2E" w14:textId="77777777" w:rsidR="00E2307D" w:rsidRDefault="00887735" w:rsidP="00E2307D">
                              <w:pPr>
                                <w:autoSpaceDE w:val="0"/>
                                <w:autoSpaceDN w:val="0"/>
                                <w:adjustRightInd w:val="0"/>
                                <w:spacing w:after="0" w:line="240" w:lineRule="auto"/>
                                <w:textAlignment w:val="center"/>
                                <w:rPr>
                                  <w:rFonts w:ascii="Minion Pro" w:hAnsi="Minion Pro" w:cs="Minion Pro"/>
                                  <w:color w:val="545555"/>
                                  <w:sz w:val="24"/>
                                  <w:szCs w:val="24"/>
                                </w:rPr>
                              </w:pPr>
                              <w:r w:rsidRPr="00887735">
                                <w:rPr>
                                  <w:rFonts w:ascii="Minion Pro" w:hAnsi="Minion Pro" w:cs="Minion Pro"/>
                                  <w:b/>
                                  <w:bCs/>
                                  <w:color w:val="545555"/>
                                  <w:sz w:val="24"/>
                                  <w:szCs w:val="24"/>
                                </w:rPr>
                                <w:t xml:space="preserve">PLEASE NOTE: </w:t>
                              </w:r>
                              <w:r w:rsidRPr="00887735">
                                <w:rPr>
                                  <w:rFonts w:ascii="Minion Pro" w:hAnsi="Minion Pro" w:cs="Minion Pro"/>
                                  <w:color w:val="545555"/>
                                  <w:sz w:val="24"/>
                                  <w:szCs w:val="24"/>
                                </w:rPr>
                                <w:t>Many sites have transitioned to takeaway meals. We encourage you to call your dining site at least one (1) day in advance to find out if takeaway meals are available, and to reserve one for yourself.</w:t>
                              </w:r>
                            </w:p>
                            <w:p w14:paraId="1C02CFF3" w14:textId="509E886B" w:rsidR="00887735" w:rsidRPr="00887735" w:rsidRDefault="00887735" w:rsidP="00E2307D">
                              <w:pPr>
                                <w:autoSpaceDE w:val="0"/>
                                <w:autoSpaceDN w:val="0"/>
                                <w:adjustRightInd w:val="0"/>
                                <w:spacing w:after="0" w:line="240" w:lineRule="auto"/>
                                <w:jc w:val="center"/>
                                <w:textAlignment w:val="center"/>
                                <w:rPr>
                                  <w:rFonts w:ascii="Minion Pro" w:hAnsi="Minion Pro" w:cs="Minion Pro"/>
                                  <w:color w:val="545555"/>
                                  <w:sz w:val="24"/>
                                  <w:szCs w:val="24"/>
                                </w:rPr>
                              </w:pPr>
                              <w:r w:rsidRPr="00887735">
                                <w:rPr>
                                  <w:rFonts w:ascii="Minion Pro" w:hAnsi="Minion Pro" w:cs="Minion Pro"/>
                                  <w:color w:val="545555"/>
                                  <w:sz w:val="24"/>
                                  <w:szCs w:val="24"/>
                                </w:rPr>
                                <w:t>You may call 1-800-339-4661 for assistance.</w:t>
                              </w:r>
                            </w:p>
                            <w:p w14:paraId="35726A82" w14:textId="4EB9666E" w:rsidR="00887735" w:rsidRPr="00286454" w:rsidRDefault="00887735" w:rsidP="00887735">
                              <w:pPr>
                                <w:spacing w:line="240" w:lineRule="auto"/>
                                <w:jc w:val="center"/>
                                <w:rPr>
                                  <w:rFonts w:ascii="Times New Roman" w:hAnsi="Times New Roman" w:cs="Times New Roman"/>
                                  <w:sz w:val="24"/>
                                  <w:szCs w:val="24"/>
                                </w:rPr>
                              </w:pPr>
                              <w:r w:rsidRPr="00887735">
                                <w:rPr>
                                  <w:rFonts w:ascii="Minion Pro" w:hAnsi="Minion Pro" w:cs="Minion Pro"/>
                                  <w:color w:val="545555"/>
                                  <w:sz w:val="24"/>
                                  <w:szCs w:val="24"/>
                                </w:rPr>
                                <w:t xml:space="preserve">You may find contact info for meal providers at: </w:t>
                              </w:r>
                              <w:hyperlink r:id="rId11" w:history="1">
                                <w:r>
                                  <w:rPr>
                                    <w:rStyle w:val="Hyperlink"/>
                                    <w:rFonts w:ascii="Minion Pro" w:hAnsi="Minion Pro" w:cs="Minion Pro"/>
                                    <w:sz w:val="24"/>
                                    <w:szCs w:val="24"/>
                                  </w:rPr>
                                  <w:t>bit.ly/senior-meals</w:t>
                                </w:r>
                              </w:hyperlink>
                            </w:p>
                          </w:txbxContent>
                        </wps:txbx>
                        <wps:bodyPr rot="0" vert="horz" wrap="square" lIns="91440" tIns="45720" rIns="91440" bIns="45720" anchor="t" anchorCtr="0">
                          <a:noAutofit/>
                        </wps:bodyPr>
                      </wps:wsp>
                      <wps:wsp>
                        <wps:cNvPr id="28" name="Text Box 2"/>
                        <wps:cNvSpPr txBox="1">
                          <a:spLocks noChangeArrowheads="1"/>
                        </wps:cNvSpPr>
                        <wps:spPr bwMode="auto">
                          <a:xfrm>
                            <a:off x="0" y="0"/>
                            <a:ext cx="6841490" cy="342355"/>
                          </a:xfrm>
                          <a:prstGeom prst="rect">
                            <a:avLst/>
                          </a:prstGeom>
                          <a:solidFill>
                            <a:sysClr val="windowText" lastClr="000000">
                              <a:lumMod val="65000"/>
                              <a:lumOff val="35000"/>
                            </a:sysClr>
                          </a:solidFill>
                          <a:ln w="12700">
                            <a:solidFill>
                              <a:sysClr val="windowText" lastClr="000000">
                                <a:lumMod val="65000"/>
                                <a:lumOff val="35000"/>
                              </a:sysClr>
                            </a:solidFill>
                            <a:miter lim="800000"/>
                            <a:headEnd/>
                            <a:tailEnd/>
                          </a:ln>
                        </wps:spPr>
                        <wps:txbx>
                          <w:txbxContent>
                            <w:p w14:paraId="016CE036" w14:textId="6117C406" w:rsidR="00887735" w:rsidRPr="00C07E47" w:rsidRDefault="00887735" w:rsidP="00887735">
                              <w:pPr>
                                <w:jc w:val="center"/>
                                <w:rPr>
                                  <w:b/>
                                  <w:bCs/>
                                  <w:color w:val="FFFFFF" w:themeColor="background1"/>
                                  <w:sz w:val="32"/>
                                  <w:szCs w:val="32"/>
                                </w:rPr>
                              </w:pPr>
                              <w:r>
                                <w:rPr>
                                  <w:b/>
                                  <w:bCs/>
                                  <w:color w:val="FFFFFF" w:themeColor="background1"/>
                                  <w:sz w:val="32"/>
                                  <w:szCs w:val="32"/>
                                </w:rPr>
                                <w:t>Senior Congregate Meals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274E6CE3" id="Group 21" o:spid="_x0000_s1029" style="position:absolute;left:0;text-align:left;margin-left:0;margin-top:430.4pt;width:538.7pt;height:104.15pt;z-index:251695104;mso-position-horizontal-relative:margin;mso-height-relative:margin" coordsize="68414,1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8Yt1wIAACUJAAAOAAAAZHJzL2Uyb0RvYy54bWzcVslu2zAQvRfoPxC8N7IWO7YQOUizoUDa&#10;Bkj6ATRFLShFsiRtyf36DElbWXtJF7T1QeZweZz3ZpGOjoeOow3TppWiwPHBBCMmqCxbURf4y+3F&#10;uzlGxhJREi4FK/CWGXy8fPvmqFc5S2Qjeck0AhBh8l4VuLFW5VFkaMM6Yg6kYgIWK6k7YsHUdVRq&#10;0gN6x6NkMplFvdSl0pIyY2D2LCzipcevKkbt56oyzCJeYPDN+qf2z5V7RssjkteaqKalOzfIK7zo&#10;SCvg0hHqjFiC1rp9BtW1VEsjK3tAZRfJqmop8xyATTx5wuZSy7XyXOq8r9UoE0j7RKdXw9JPm2uN&#10;2rLASYyRIB3EyF+LwAZxelXnsOdSqxt1rXcTdbAc36HSnfsHJmjwsm5HWdlgEYXJ2TyLswWoT2Et&#10;TpPkcDINwtMGovPsHG3Of3AyjScLdzLaXxw5/0Z3egVJZO51Mj+n001DFPPyG6fBXqfpXqdbR/C9&#10;HFASlPK7nEzIDjANXH1KGHUl6VeDhDxtiKjZidaybxgpwT2vMZAYjzrFTW4cyKr/KEsIB1lb6YFe&#10;1DpN09k0C3K+KPhivsimXu9RNZIrbewlkx1ygwJrqBN/BdlcGRsE3m9x0TWSt+VFy7k3dL065Rpt&#10;CNTUhf/tYvJoGxeoB4IQ7EmQ4RHG1owQUM2l7J2YGHFiLCxACvmfP8jXHQgRrptNYT6QhWmXPN6L&#10;dD8NFI2H9jnyyJ+utdBpeNsVeB7AgSfJXSDORenHlrQ8jAGHC8DYByOExQ6rIdTKPuArWW4hVFqG&#10;xgKNEAaN1N8x6qGpFNh8WxPNgNgHAeFexFnmupA3sulhAoZ+uLJ6uEIEBagCgy5heGp953JuC3kC&#10;aVG1PljOy+DJzmUoguDx768G6O+ha/wV1bDLjRcLIc2S9NcWwp9P4v+5qNJ/oaj8Cwfexb6/7L4b&#10;3Mv+oe2L8P7rZnkHAAD//wMAUEsDBBQABgAIAAAAIQAYmJ7Y4AAAAAoBAAAPAAAAZHJzL2Rvd25y&#10;ZXYueG1sTI9Na8MwDIbvg/0Ho8Fuq519pF0Wp5Sy7VQGawelNzVRk9BYDrGbpP9+zmm7Sbzi1fOk&#10;y9E0oqfO1ZY1RDMFgji3Rc2lhp/dx8MChPPIBTaWScOVHCyz25sUk8IO/E391pcilLBLUEPlfZtI&#10;6fKKDLqZbYlDdrKdQR/WrpRFh0MoN418VCqWBmsOHypsaV1Rft5ejIbPAYfVU/Teb86n9fWwe/na&#10;byLS+v5uXL2B8DT6v2OY8AM6ZIHpaC9cONFoCCJewyJWQWCK1Xz+DOI4TfFrBDJL5X+F7BcAAP//&#10;AwBQSwECLQAUAAYACAAAACEAtoM4kv4AAADhAQAAEwAAAAAAAAAAAAAAAAAAAAAAW0NvbnRlbnRf&#10;VHlwZXNdLnhtbFBLAQItABQABgAIAAAAIQA4/SH/1gAAAJQBAAALAAAAAAAAAAAAAAAAAC8BAABf&#10;cmVscy8ucmVsc1BLAQItABQABgAIAAAAIQC7U8Yt1wIAACUJAAAOAAAAAAAAAAAAAAAAAC4CAABk&#10;cnMvZTJvRG9jLnhtbFBLAQItABQABgAIAAAAIQAYmJ7Y4AAAAAoBAAAPAAAAAAAAAAAAAAAAADEF&#10;AABkcnMvZG93bnJldi54bWxQSwUGAAAAAAQABADzAAAAPgYAAAAA&#10;">
                <v:shapetype id="_x0000_t202" coordsize="21600,21600" o:spt="202" path="m,l,21600r21600,l21600,xe">
                  <v:stroke joinstyle="miter"/>
                  <v:path gradientshapeok="t" o:connecttype="rect"/>
                </v:shapetype>
                <v:shape id="_x0000_s1030" type="#_x0000_t202" style="position:absolute;top:3336;width:68414;height: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8KxAAAANsAAAAPAAAAZHJzL2Rvd25yZXYueG1sRI9Ba8JA&#10;FITvgv9heYI33agobeoqUiyoIFLbQo+P7GsSmn0bsusm/ntXEDwOM/MNs1x3phKBGldaVjAZJyCI&#10;M6tLzhV8f32MXkA4j6yxskwKruRgver3lphq2/InhbPPRYSwS1FB4X2dSumyggy6sa2Jo/dnG4M+&#10;yiaXusE2wk0lp0mykAZLjgsF1vReUPZ/vhgF4dWdFj+H3329225n+cS14Rg2Sg0H3eYNhKfOP8OP&#10;9k4rmM7h/iX+ALm6AQAA//8DAFBLAQItABQABgAIAAAAIQDb4fbL7gAAAIUBAAATAAAAAAAAAAAA&#10;AAAAAAAAAABbQ29udGVudF9UeXBlc10ueG1sUEsBAi0AFAAGAAgAAAAhAFr0LFu/AAAAFQEAAAsA&#10;AAAAAAAAAAAAAAAAHwEAAF9yZWxzLy5yZWxzUEsBAi0AFAAGAAgAAAAhAP4zbwrEAAAA2wAAAA8A&#10;AAAAAAAAAAAAAAAABwIAAGRycy9kb3ducmV2LnhtbFBLBQYAAAAAAwADALcAAAD4AgAAAAA=&#10;" strokecolor="#595959" strokeweight="1pt">
                  <v:textbox>
                    <w:txbxContent>
                      <w:p w14:paraId="1F6A6B2E" w14:textId="77777777" w:rsidR="00E2307D" w:rsidRDefault="00887735" w:rsidP="00E2307D">
                        <w:pPr>
                          <w:autoSpaceDE w:val="0"/>
                          <w:autoSpaceDN w:val="0"/>
                          <w:adjustRightInd w:val="0"/>
                          <w:spacing w:after="0" w:line="240" w:lineRule="auto"/>
                          <w:textAlignment w:val="center"/>
                          <w:rPr>
                            <w:rFonts w:ascii="Minion Pro" w:hAnsi="Minion Pro" w:cs="Minion Pro"/>
                            <w:color w:val="545555"/>
                            <w:sz w:val="24"/>
                            <w:szCs w:val="24"/>
                          </w:rPr>
                        </w:pPr>
                        <w:r w:rsidRPr="00887735">
                          <w:rPr>
                            <w:rFonts w:ascii="Minion Pro" w:hAnsi="Minion Pro" w:cs="Minion Pro"/>
                            <w:b/>
                            <w:bCs/>
                            <w:color w:val="545555"/>
                            <w:sz w:val="24"/>
                            <w:szCs w:val="24"/>
                          </w:rPr>
                          <w:t xml:space="preserve">PLEASE NOTE: </w:t>
                        </w:r>
                        <w:r w:rsidRPr="00887735">
                          <w:rPr>
                            <w:rFonts w:ascii="Minion Pro" w:hAnsi="Minion Pro" w:cs="Minion Pro"/>
                            <w:color w:val="545555"/>
                            <w:sz w:val="24"/>
                            <w:szCs w:val="24"/>
                          </w:rPr>
                          <w:t>Many sites have transitioned to takeaway meals. We encourage you to call your dining site at least one (1) day in advance to find out if takeaway meals are available, and to reserve one for yourself.</w:t>
                        </w:r>
                      </w:p>
                      <w:p w14:paraId="1C02CFF3" w14:textId="509E886B" w:rsidR="00887735" w:rsidRPr="00887735" w:rsidRDefault="00887735" w:rsidP="00E2307D">
                        <w:pPr>
                          <w:autoSpaceDE w:val="0"/>
                          <w:autoSpaceDN w:val="0"/>
                          <w:adjustRightInd w:val="0"/>
                          <w:spacing w:after="0" w:line="240" w:lineRule="auto"/>
                          <w:jc w:val="center"/>
                          <w:textAlignment w:val="center"/>
                          <w:rPr>
                            <w:rFonts w:ascii="Minion Pro" w:hAnsi="Minion Pro" w:cs="Minion Pro"/>
                            <w:color w:val="545555"/>
                            <w:sz w:val="24"/>
                            <w:szCs w:val="24"/>
                          </w:rPr>
                        </w:pPr>
                        <w:r w:rsidRPr="00887735">
                          <w:rPr>
                            <w:rFonts w:ascii="Minion Pro" w:hAnsi="Minion Pro" w:cs="Minion Pro"/>
                            <w:color w:val="545555"/>
                            <w:sz w:val="24"/>
                            <w:szCs w:val="24"/>
                          </w:rPr>
                          <w:t>You may call 1-800-339-4661 for assistance.</w:t>
                        </w:r>
                      </w:p>
                      <w:p w14:paraId="35726A82" w14:textId="4EB9666E" w:rsidR="00887735" w:rsidRPr="00286454" w:rsidRDefault="00887735" w:rsidP="00887735">
                        <w:pPr>
                          <w:spacing w:line="240" w:lineRule="auto"/>
                          <w:jc w:val="center"/>
                          <w:rPr>
                            <w:rFonts w:ascii="Times New Roman" w:hAnsi="Times New Roman" w:cs="Times New Roman"/>
                            <w:sz w:val="24"/>
                            <w:szCs w:val="24"/>
                          </w:rPr>
                        </w:pPr>
                        <w:r w:rsidRPr="00887735">
                          <w:rPr>
                            <w:rFonts w:ascii="Minion Pro" w:hAnsi="Minion Pro" w:cs="Minion Pro"/>
                            <w:color w:val="545555"/>
                            <w:sz w:val="24"/>
                            <w:szCs w:val="24"/>
                          </w:rPr>
                          <w:t xml:space="preserve">You may find contact info for meal providers at: </w:t>
                        </w:r>
                        <w:hyperlink r:id="rId12" w:history="1">
                          <w:r>
                            <w:rPr>
                              <w:rStyle w:val="Hyperlink"/>
                              <w:rFonts w:ascii="Minion Pro" w:hAnsi="Minion Pro" w:cs="Minion Pro"/>
                              <w:sz w:val="24"/>
                              <w:szCs w:val="24"/>
                            </w:rPr>
                            <w:t>bit.ly/senior-meals</w:t>
                          </w:r>
                        </w:hyperlink>
                      </w:p>
                    </w:txbxContent>
                  </v:textbox>
                </v:shape>
                <v:shape id="_x0000_s1031" type="#_x0000_t202" style="position:absolute;width:6841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ESuwAAANsAAAAPAAAAZHJzL2Rvd25yZXYueG1sRE9LCsIw&#10;EN0L3iGM4EY0VVBqNYqIglt/+7EZ22ozKU209fZmIbh8vP9y3ZpSvKl2hWUF41EEgji1uuBMweW8&#10;H8YgnEfWWFomBR9ysF51O0tMtG34SO+Tz0QIYZeggtz7KpHSpTkZdCNbEQfubmuDPsA6k7rGJoSb&#10;Uk6iaCYNFhwacqxom1P6PL2MguKKxzie4i6++UH72I93zfwTKdXvtZsFCE+t/4t/7oNWMAljw5fw&#10;A+TqCwAA//8DAFBLAQItABQABgAIAAAAIQDb4fbL7gAAAIUBAAATAAAAAAAAAAAAAAAAAAAAAABb&#10;Q29udGVudF9UeXBlc10ueG1sUEsBAi0AFAAGAAgAAAAhAFr0LFu/AAAAFQEAAAsAAAAAAAAAAAAA&#10;AAAAHwEAAF9yZWxzLy5yZWxzUEsBAi0AFAAGAAgAAAAhAA/JURK7AAAA2wAAAA8AAAAAAAAAAAAA&#10;AAAABwIAAGRycy9kb3ducmV2LnhtbFBLBQYAAAAAAwADALcAAADvAgAAAAA=&#10;" fillcolor="#595959" strokecolor="#595959" strokeweight="1pt">
                  <v:textbox>
                    <w:txbxContent>
                      <w:p w14:paraId="016CE036" w14:textId="6117C406" w:rsidR="00887735" w:rsidRPr="00C07E47" w:rsidRDefault="00887735" w:rsidP="00887735">
                        <w:pPr>
                          <w:jc w:val="center"/>
                          <w:rPr>
                            <w:b/>
                            <w:bCs/>
                            <w:color w:val="FFFFFF" w:themeColor="background1"/>
                            <w:sz w:val="32"/>
                            <w:szCs w:val="32"/>
                          </w:rPr>
                        </w:pPr>
                        <w:r>
                          <w:rPr>
                            <w:b/>
                            <w:bCs/>
                            <w:color w:val="FFFFFF" w:themeColor="background1"/>
                            <w:sz w:val="32"/>
                            <w:szCs w:val="32"/>
                          </w:rPr>
                          <w:t>Senior Congregate Meals</w:t>
                        </w:r>
                      </w:p>
                    </w:txbxContent>
                  </v:textbox>
                </v:shape>
                <w10:wrap anchorx="margin"/>
              </v:group>
            </w:pict>
          </mc:Fallback>
        </mc:AlternateContent>
      </w:r>
      <w:r>
        <w:rPr>
          <w:bCs/>
          <w:noProof/>
        </w:rPr>
        <mc:AlternateContent>
          <mc:Choice Requires="wpg">
            <w:drawing>
              <wp:anchor distT="0" distB="0" distL="114300" distR="114300" simplePos="0" relativeHeight="251693056" behindDoc="0" locked="0" layoutInCell="1" allowOverlap="1" wp14:anchorId="1A1B32C7" wp14:editId="18A9C84C">
                <wp:simplePos x="0" y="0"/>
                <wp:positionH relativeFrom="margin">
                  <wp:posOffset>0</wp:posOffset>
                </wp:positionH>
                <wp:positionV relativeFrom="paragraph">
                  <wp:posOffset>4154079</wp:posOffset>
                </wp:positionV>
                <wp:extent cx="6841490" cy="1212215"/>
                <wp:effectExtent l="0" t="0" r="16510" b="26035"/>
                <wp:wrapNone/>
                <wp:docPr id="4" name="Group 4"/>
                <wp:cNvGraphicFramePr/>
                <a:graphic xmlns:a="http://schemas.openxmlformats.org/drawingml/2006/main">
                  <a:graphicData uri="http://schemas.microsoft.com/office/word/2010/wordprocessingGroup">
                    <wpg:wgp>
                      <wpg:cNvGrpSpPr/>
                      <wpg:grpSpPr>
                        <a:xfrm>
                          <a:off x="0" y="0"/>
                          <a:ext cx="6841490" cy="1212215"/>
                          <a:chOff x="0" y="0"/>
                          <a:chExt cx="6841490" cy="1212273"/>
                        </a:xfrm>
                      </wpg:grpSpPr>
                      <wps:wsp>
                        <wps:cNvPr id="10" name="Text Box 2"/>
                        <wps:cNvSpPr txBox="1">
                          <a:spLocks noChangeArrowheads="1"/>
                        </wps:cNvSpPr>
                        <wps:spPr bwMode="auto">
                          <a:xfrm>
                            <a:off x="0" y="333964"/>
                            <a:ext cx="6841490" cy="878309"/>
                          </a:xfrm>
                          <a:prstGeom prst="rect">
                            <a:avLst/>
                          </a:prstGeom>
                          <a:solidFill>
                            <a:srgbClr val="FFFFFF"/>
                          </a:solidFill>
                          <a:ln w="12700">
                            <a:solidFill>
                              <a:sysClr val="windowText" lastClr="000000">
                                <a:lumMod val="65000"/>
                                <a:lumOff val="35000"/>
                              </a:sysClr>
                            </a:solidFill>
                            <a:miter lim="800000"/>
                            <a:headEnd/>
                            <a:tailEnd/>
                          </a:ln>
                        </wps:spPr>
                        <wps:txbx>
                          <w:txbxContent>
                            <w:p w14:paraId="7C41DED8" w14:textId="58BF7B1A" w:rsidR="00286454" w:rsidRPr="00286454" w:rsidRDefault="00286454" w:rsidP="00286454">
                              <w:pPr>
                                <w:pStyle w:val="BasicParagraph"/>
                                <w:spacing w:after="120" w:line="240" w:lineRule="auto"/>
                                <w:rPr>
                                  <w:rFonts w:ascii="Times New Roman" w:hAnsi="Times New Roman" w:cs="Times New Roman"/>
                                  <w:color w:val="545555"/>
                                </w:rPr>
                              </w:pPr>
                              <w:r w:rsidRPr="00286454">
                                <w:rPr>
                                  <w:rFonts w:ascii="Times New Roman" w:hAnsi="Times New Roman" w:cs="Times New Roman"/>
                                  <w:color w:val="545555"/>
                                </w:rPr>
                                <w:t>CalFresh (SNAP) will continue to operate as normal and is accepting new applications and renewals. Benefits will be rec</w:t>
                              </w:r>
                              <w:r w:rsidR="00887735">
                                <w:rPr>
                                  <w:rFonts w:ascii="Times New Roman" w:hAnsi="Times New Roman" w:cs="Times New Roman"/>
                                  <w:color w:val="545555"/>
                                </w:rPr>
                                <w:t>ei</w:t>
                              </w:r>
                              <w:r w:rsidRPr="00286454">
                                <w:rPr>
                                  <w:rFonts w:ascii="Times New Roman" w:hAnsi="Times New Roman" w:cs="Times New Roman"/>
                                  <w:color w:val="545555"/>
                                </w:rPr>
                                <w:t>ved by enrollees as normal.</w:t>
                              </w:r>
                            </w:p>
                            <w:p w14:paraId="2CACD0FD" w14:textId="060F10E3" w:rsidR="00286454" w:rsidRPr="00286454" w:rsidRDefault="00286454" w:rsidP="00286454">
                              <w:pPr>
                                <w:spacing w:line="240" w:lineRule="auto"/>
                                <w:rPr>
                                  <w:rFonts w:ascii="Times New Roman" w:hAnsi="Times New Roman" w:cs="Times New Roman"/>
                                  <w:sz w:val="24"/>
                                  <w:szCs w:val="24"/>
                                </w:rPr>
                              </w:pPr>
                              <w:r w:rsidRPr="00286454">
                                <w:rPr>
                                  <w:rFonts w:ascii="Times New Roman" w:hAnsi="Times New Roman" w:cs="Times New Roman"/>
                                  <w:color w:val="545555"/>
                                  <w:sz w:val="24"/>
                                  <w:szCs w:val="24"/>
                                </w:rPr>
                                <w:t xml:space="preserve">Individuals are encouraged to apply online at </w:t>
                              </w:r>
                              <w:r w:rsidRPr="00286454">
                                <w:rPr>
                                  <w:rStyle w:val="Hyperlink"/>
                                  <w:rFonts w:ascii="Times New Roman" w:hAnsi="Times New Roman" w:cs="Times New Roman"/>
                                  <w:sz w:val="24"/>
                                  <w:szCs w:val="24"/>
                                </w:rPr>
                                <w:t>GetCalFresh.com</w:t>
                              </w:r>
                              <w:r w:rsidRPr="00286454">
                                <w:rPr>
                                  <w:rFonts w:ascii="Times New Roman" w:hAnsi="Times New Roman" w:cs="Times New Roman"/>
                                  <w:color w:val="545555"/>
                                  <w:sz w:val="24"/>
                                  <w:szCs w:val="24"/>
                                </w:rPr>
                                <w:t xml:space="preserve">, or over the phone by </w:t>
                              </w:r>
                              <w:r w:rsidRPr="00286454">
                                <w:rPr>
                                  <w:rFonts w:ascii="Times New Roman" w:hAnsi="Times New Roman" w:cs="Times New Roman"/>
                                  <w:b/>
                                  <w:bCs/>
                                  <w:color w:val="545555"/>
                                  <w:sz w:val="24"/>
                                  <w:szCs w:val="24"/>
                                </w:rPr>
                                <w:t>calling 2-1-1</w:t>
                              </w:r>
                              <w:r w:rsidRPr="00286454">
                                <w:rPr>
                                  <w:rFonts w:ascii="Times New Roman" w:hAnsi="Times New Roman" w:cs="Times New Roman"/>
                                  <w:color w:val="545555"/>
                                  <w:sz w:val="24"/>
                                  <w:szCs w:val="24"/>
                                </w:rPr>
                                <w:t xml:space="preserve">. You can also apply with a community-based organization. Find one at </w:t>
                              </w:r>
                              <w:r w:rsidRPr="00286454">
                                <w:rPr>
                                  <w:rStyle w:val="Hyperlink"/>
                                  <w:rFonts w:ascii="Times New Roman" w:hAnsi="Times New Roman" w:cs="Times New Roman"/>
                                  <w:sz w:val="24"/>
                                  <w:szCs w:val="24"/>
                                </w:rPr>
                                <w:t>sdhunger.org/</w:t>
                              </w:r>
                              <w:proofErr w:type="spellStart"/>
                              <w:r w:rsidRPr="00286454">
                                <w:rPr>
                                  <w:rStyle w:val="Hyperlink"/>
                                  <w:rFonts w:ascii="Times New Roman" w:hAnsi="Times New Roman" w:cs="Times New Roman"/>
                                  <w:sz w:val="24"/>
                                  <w:szCs w:val="24"/>
                                </w:rPr>
                                <w:t>calfresh</w:t>
                              </w:r>
                              <w:proofErr w:type="spellEnd"/>
                              <w:r w:rsidRPr="00286454">
                                <w:rPr>
                                  <w:rStyle w:val="Hyperlink"/>
                                  <w:rFonts w:ascii="Times New Roman" w:hAnsi="Times New Roman" w:cs="Times New Roman"/>
                                  <w:sz w:val="24"/>
                                  <w:szCs w:val="24"/>
                                </w:rPr>
                                <w:t>-assistance</w:t>
                              </w:r>
                              <w:r w:rsidRPr="00286454">
                                <w:rPr>
                                  <w:rFonts w:ascii="Times New Roman" w:hAnsi="Times New Roman" w:cs="Times New Roman"/>
                                  <w:color w:val="545555"/>
                                  <w:sz w:val="24"/>
                                  <w:szCs w:val="24"/>
                                </w:rPr>
                                <w:t>.</w:t>
                              </w:r>
                            </w:p>
                          </w:txbxContent>
                        </wps:txbx>
                        <wps:bodyPr rot="0" vert="horz" wrap="square" lIns="91440" tIns="45720" rIns="91440" bIns="45720" anchor="t" anchorCtr="0">
                          <a:noAutofit/>
                        </wps:bodyPr>
                      </wps:wsp>
                      <wps:wsp>
                        <wps:cNvPr id="20" name="Text Box 2"/>
                        <wps:cNvSpPr txBox="1">
                          <a:spLocks noChangeArrowheads="1"/>
                        </wps:cNvSpPr>
                        <wps:spPr bwMode="auto">
                          <a:xfrm>
                            <a:off x="0" y="0"/>
                            <a:ext cx="6841490" cy="342355"/>
                          </a:xfrm>
                          <a:prstGeom prst="rect">
                            <a:avLst/>
                          </a:prstGeom>
                          <a:solidFill>
                            <a:sysClr val="windowText" lastClr="000000">
                              <a:lumMod val="65000"/>
                              <a:lumOff val="35000"/>
                            </a:sysClr>
                          </a:solidFill>
                          <a:ln w="12700">
                            <a:solidFill>
                              <a:sysClr val="windowText" lastClr="000000">
                                <a:lumMod val="65000"/>
                                <a:lumOff val="35000"/>
                              </a:sysClr>
                            </a:solidFill>
                            <a:miter lim="800000"/>
                            <a:headEnd/>
                            <a:tailEnd/>
                          </a:ln>
                        </wps:spPr>
                        <wps:txbx>
                          <w:txbxContent>
                            <w:p w14:paraId="7CDA5252" w14:textId="0C010BDE" w:rsidR="00286454" w:rsidRPr="00C07E47" w:rsidRDefault="00286454" w:rsidP="00286454">
                              <w:pPr>
                                <w:jc w:val="center"/>
                                <w:rPr>
                                  <w:b/>
                                  <w:bCs/>
                                  <w:color w:val="FFFFFF" w:themeColor="background1"/>
                                  <w:sz w:val="32"/>
                                  <w:szCs w:val="32"/>
                                </w:rPr>
                              </w:pPr>
                              <w:r>
                                <w:rPr>
                                  <w:b/>
                                  <w:bCs/>
                                  <w:color w:val="FFFFFF" w:themeColor="background1"/>
                                  <w:sz w:val="32"/>
                                  <w:szCs w:val="32"/>
                                </w:rPr>
                                <w:t>CalFresh (SNAP)</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1B32C7" id="Group 4" o:spid="_x0000_s1032" style="position:absolute;left:0;text-align:left;margin-left:0;margin-top:327.1pt;width:538.7pt;height:95.45pt;z-index:251693056;mso-position-horizontal-relative:margin;mso-height-relative:margin" coordsize="68414,12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L43gIAACMJAAAOAAAAZHJzL2Uyb0RvYy54bWzcVslu2zAQvRfoPxC8N1q9CZGDNBsKdAmQ&#10;9ANoiVpQiWRJ2pL79R2OZDtO0kuCFkF9kMkZ8s3Mm0U6Pevbhmy4NrUUKQ1OfEq4yGReizKl3++v&#10;P8wpMZaJnDVS8JRuuaFny/fvTjuV8FBWssm5JgAiTNKplFbWqsTzTFbxlpkTqbgAZSF1yyxsdenl&#10;mnWA3jZe6PtTr5M6V1pm3BiQXg5KukT8ouCZ/VYUhlvSpBR8s/jU+Fy5p7c8ZUmpmarqbHSDvcCL&#10;ltUCjO6hLpllZK3rJ1BtnWlpZGFPMtl6sijqjGMMEE3gP4rmRsu1wljKpCvVniag9hFPL4bNvm5u&#10;NanzlMaUCNZCitAqiR01nSoTOHGj1Z261aOgHHYu2r7QrfuHOEiPpG73pPLekgyE03kcxAvgPgNd&#10;EAZhGEwG2rMKcvPkXlZd/fHmLHI3vZ1hz/m3d6dTUELmwJJ5HUt3FVMcyTeOg5GlAAIZaLp3AX6U&#10;PQkHpvCUo4nYHsQQKxaEUZ9l9sMQIS8qJkp+rrXsKs5ycC/AaJzfYMBddYybxDiQVfdF5pANtrYS&#10;gZ7lOoqixRRTxZJnCZ/P5pG/OGKNJUobe8NlS9wipRq6BE2wzWdjB4J3R1x2jWzq/LpuGtzocnXR&#10;aLJh0FHX+BvRj441gnQu3TPfH2g4wtiaPQT0ci47RyYlDTMWFFBC+MOLzboFIgZz0wnInTWWgNgV&#10;D3oR7cRQGAahsUaO/GlrC3OmqduUzgdwhHGJuBI5ri2rm2ENOI0AjF0yhrTYftWPnQLnnW4l8y2k&#10;SsthrMAYhEUl9S9KOhgpKTU/10xzCOyTgHQvgjh2Mwg38WQWwkY/1KweapjIACqlwMuwvLA4t1z0&#10;Qp5DWRQ1JuvgyegyNMHg31/vBhfBG+qGsTaebYQoDqMJDp79+HhlI/z7Iv6fmwpTcyjlt9lU+MKB&#10;NzHOl/Grwb3qH+6xCQ/fNsvfAAAA//8DAFBLAwQUAAYACAAAACEA3f28AuAAAAAJAQAADwAAAGRy&#10;cy9kb3ducmV2LnhtbEyPQUvDQBSE74L/YXmCN7tJTdoSsymlqKci2Ari7TX7moRm34bsNkn/vduT&#10;HocZZr7J15NpxUC9aywriGcRCOLS6oYrBV+Ht6cVCOeRNbaWScGVHKyL+7scM21H/qRh7ysRSthl&#10;qKD2vsukdGVNBt3MdsTBO9neoA+yr6TucQzlppXzKFpIgw2HhRo72tZUnvcXo+B9xHHzHL8Ou/Np&#10;e/05pB/fu5iUenyYNi8gPE3+Lww3/IAORWA62gtrJ1oF4YhXsEiTOYibHS2XCYijglWSxiCLXP5/&#10;UPwCAAD//wMAUEsBAi0AFAAGAAgAAAAhALaDOJL+AAAA4QEAABMAAAAAAAAAAAAAAAAAAAAAAFtD&#10;b250ZW50X1R5cGVzXS54bWxQSwECLQAUAAYACAAAACEAOP0h/9YAAACUAQAACwAAAAAAAAAAAAAA&#10;AAAvAQAAX3JlbHMvLnJlbHNQSwECLQAUAAYACAAAACEAp7GC+N4CAAAjCQAADgAAAAAAAAAAAAAA&#10;AAAuAgAAZHJzL2Uyb0RvYy54bWxQSwECLQAUAAYACAAAACEA3f28AuAAAAAJAQAADwAAAAAAAAAA&#10;AAAAAAA4BQAAZHJzL2Rvd25yZXYueG1sUEsFBgAAAAAEAAQA8wAAAEUGAAAAAA==&#10;">
                <v:shape id="_x0000_s1033" type="#_x0000_t202" style="position:absolute;top:3339;width:68414;height: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AYvxQAAANsAAAAPAAAAZHJzL2Rvd25yZXYueG1sRI9Ba8JA&#10;EIXvBf/DMoK3urGCtKmriFjQgpSqhR6H7DQJZmdDdt2k/945FHqb4b1575vlenCNStSF2rOB2TQD&#10;RVx4W3Np4HJ+e3wGFSKyxcYzGfilAOvV6GGJufU9f1I6xVJJCIccDVQxtrnWoajIYZj6lli0H985&#10;jLJ2pbYd9hLuGv2UZQvtsGZpqLClbUXF9XRzBtJL+Fh8vX8f2v1uNy9noU/HtDFmMh42r6AiDfHf&#10;/He9t4Iv9PKLDKBXdwAAAP//AwBQSwECLQAUAAYACAAAACEA2+H2y+4AAACFAQAAEwAAAAAAAAAA&#10;AAAAAAAAAAAAW0NvbnRlbnRfVHlwZXNdLnhtbFBLAQItABQABgAIAAAAIQBa9CxbvwAAABUBAAAL&#10;AAAAAAAAAAAAAAAAAB8BAABfcmVscy8ucmVsc1BLAQItABQABgAIAAAAIQAgKAYvxQAAANsAAAAP&#10;AAAAAAAAAAAAAAAAAAcCAABkcnMvZG93bnJldi54bWxQSwUGAAAAAAMAAwC3AAAA+QIAAAAA&#10;" strokecolor="#595959" strokeweight="1pt">
                  <v:textbox>
                    <w:txbxContent>
                      <w:p w14:paraId="7C41DED8" w14:textId="58BF7B1A" w:rsidR="00286454" w:rsidRPr="00286454" w:rsidRDefault="00286454" w:rsidP="00286454">
                        <w:pPr>
                          <w:pStyle w:val="BasicParagraph"/>
                          <w:spacing w:after="120" w:line="240" w:lineRule="auto"/>
                          <w:rPr>
                            <w:rFonts w:ascii="Times New Roman" w:hAnsi="Times New Roman" w:cs="Times New Roman"/>
                            <w:color w:val="545555"/>
                          </w:rPr>
                        </w:pPr>
                        <w:r w:rsidRPr="00286454">
                          <w:rPr>
                            <w:rFonts w:ascii="Times New Roman" w:hAnsi="Times New Roman" w:cs="Times New Roman"/>
                            <w:color w:val="545555"/>
                          </w:rPr>
                          <w:t>CalFresh (SNAP) will continue to operate as normal and is accepting new applications and renewals. Benefits will be rec</w:t>
                        </w:r>
                        <w:r w:rsidR="00887735">
                          <w:rPr>
                            <w:rFonts w:ascii="Times New Roman" w:hAnsi="Times New Roman" w:cs="Times New Roman"/>
                            <w:color w:val="545555"/>
                          </w:rPr>
                          <w:t>ei</w:t>
                        </w:r>
                        <w:r w:rsidRPr="00286454">
                          <w:rPr>
                            <w:rFonts w:ascii="Times New Roman" w:hAnsi="Times New Roman" w:cs="Times New Roman"/>
                            <w:color w:val="545555"/>
                          </w:rPr>
                          <w:t>ved by enrollees as normal.</w:t>
                        </w:r>
                      </w:p>
                      <w:p w14:paraId="2CACD0FD" w14:textId="060F10E3" w:rsidR="00286454" w:rsidRPr="00286454" w:rsidRDefault="00286454" w:rsidP="00286454">
                        <w:pPr>
                          <w:spacing w:line="240" w:lineRule="auto"/>
                          <w:rPr>
                            <w:rFonts w:ascii="Times New Roman" w:hAnsi="Times New Roman" w:cs="Times New Roman"/>
                            <w:sz w:val="24"/>
                            <w:szCs w:val="24"/>
                          </w:rPr>
                        </w:pPr>
                        <w:r w:rsidRPr="00286454">
                          <w:rPr>
                            <w:rFonts w:ascii="Times New Roman" w:hAnsi="Times New Roman" w:cs="Times New Roman"/>
                            <w:color w:val="545555"/>
                            <w:sz w:val="24"/>
                            <w:szCs w:val="24"/>
                          </w:rPr>
                          <w:t xml:space="preserve">Individuals are encouraged to apply online at </w:t>
                        </w:r>
                        <w:r w:rsidRPr="00286454">
                          <w:rPr>
                            <w:rStyle w:val="Hyperlink"/>
                            <w:rFonts w:ascii="Times New Roman" w:hAnsi="Times New Roman" w:cs="Times New Roman"/>
                            <w:sz w:val="24"/>
                            <w:szCs w:val="24"/>
                          </w:rPr>
                          <w:t>GetCalFresh.com</w:t>
                        </w:r>
                        <w:r w:rsidRPr="00286454">
                          <w:rPr>
                            <w:rFonts w:ascii="Times New Roman" w:hAnsi="Times New Roman" w:cs="Times New Roman"/>
                            <w:color w:val="545555"/>
                            <w:sz w:val="24"/>
                            <w:szCs w:val="24"/>
                          </w:rPr>
                          <w:t xml:space="preserve">, or over the phone by </w:t>
                        </w:r>
                        <w:r w:rsidRPr="00286454">
                          <w:rPr>
                            <w:rFonts w:ascii="Times New Roman" w:hAnsi="Times New Roman" w:cs="Times New Roman"/>
                            <w:b/>
                            <w:bCs/>
                            <w:color w:val="545555"/>
                            <w:sz w:val="24"/>
                            <w:szCs w:val="24"/>
                          </w:rPr>
                          <w:t>calling 2-1-1</w:t>
                        </w:r>
                        <w:r w:rsidRPr="00286454">
                          <w:rPr>
                            <w:rFonts w:ascii="Times New Roman" w:hAnsi="Times New Roman" w:cs="Times New Roman"/>
                            <w:color w:val="545555"/>
                            <w:sz w:val="24"/>
                            <w:szCs w:val="24"/>
                          </w:rPr>
                          <w:t xml:space="preserve">. You can also apply with a community-based organization. Find one at </w:t>
                        </w:r>
                        <w:r w:rsidRPr="00286454">
                          <w:rPr>
                            <w:rStyle w:val="Hyperlink"/>
                            <w:rFonts w:ascii="Times New Roman" w:hAnsi="Times New Roman" w:cs="Times New Roman"/>
                            <w:sz w:val="24"/>
                            <w:szCs w:val="24"/>
                          </w:rPr>
                          <w:t>sdhunger.org/</w:t>
                        </w:r>
                        <w:proofErr w:type="spellStart"/>
                        <w:r w:rsidRPr="00286454">
                          <w:rPr>
                            <w:rStyle w:val="Hyperlink"/>
                            <w:rFonts w:ascii="Times New Roman" w:hAnsi="Times New Roman" w:cs="Times New Roman"/>
                            <w:sz w:val="24"/>
                            <w:szCs w:val="24"/>
                          </w:rPr>
                          <w:t>calfresh</w:t>
                        </w:r>
                        <w:proofErr w:type="spellEnd"/>
                        <w:r w:rsidRPr="00286454">
                          <w:rPr>
                            <w:rStyle w:val="Hyperlink"/>
                            <w:rFonts w:ascii="Times New Roman" w:hAnsi="Times New Roman" w:cs="Times New Roman"/>
                            <w:sz w:val="24"/>
                            <w:szCs w:val="24"/>
                          </w:rPr>
                          <w:t>-assistance</w:t>
                        </w:r>
                        <w:r w:rsidRPr="00286454">
                          <w:rPr>
                            <w:rFonts w:ascii="Times New Roman" w:hAnsi="Times New Roman" w:cs="Times New Roman"/>
                            <w:color w:val="545555"/>
                            <w:sz w:val="24"/>
                            <w:szCs w:val="24"/>
                          </w:rPr>
                          <w:t>.</w:t>
                        </w:r>
                      </w:p>
                    </w:txbxContent>
                  </v:textbox>
                </v:shape>
                <v:shape id="_x0000_s1034" type="#_x0000_t202" style="position:absolute;width:68414;height:3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10UuwAAANsAAAAPAAAAZHJzL2Rvd25yZXYueG1sRE9LCsIw&#10;EN0L3iGM4EY0VVBqNYqIglt/+7EZ22ozKU209fZmIbh8vP9y3ZpSvKl2hWUF41EEgji1uuBMweW8&#10;H8YgnEfWWFomBR9ysF51O0tMtG34SO+Tz0QIYZeggtz7KpHSpTkZdCNbEQfubmuDPsA6k7rGJoSb&#10;Uk6iaCYNFhwacqxom1P6PL2MguKKxzie4i6++UH72I93zfwTKdXvtZsFCE+t/4t/7oNWMAnrw5fw&#10;A+TqCwAA//8DAFBLAQItABQABgAIAAAAIQDb4fbL7gAAAIUBAAATAAAAAAAAAAAAAAAAAAAAAABb&#10;Q29udGVudF9UeXBlc10ueG1sUEsBAi0AFAAGAAgAAAAhAFr0LFu/AAAAFQEAAAsAAAAAAAAAAAAA&#10;AAAAHwEAAF9yZWxzLy5yZWxzUEsBAi0AFAAGAAgAAAAhAPG/XRS7AAAA2wAAAA8AAAAAAAAAAAAA&#10;AAAABwIAAGRycy9kb3ducmV2LnhtbFBLBQYAAAAAAwADALcAAADvAgAAAAA=&#10;" fillcolor="#595959" strokecolor="#595959" strokeweight="1pt">
                  <v:textbox>
                    <w:txbxContent>
                      <w:p w14:paraId="7CDA5252" w14:textId="0C010BDE" w:rsidR="00286454" w:rsidRPr="00C07E47" w:rsidRDefault="00286454" w:rsidP="00286454">
                        <w:pPr>
                          <w:jc w:val="center"/>
                          <w:rPr>
                            <w:b/>
                            <w:bCs/>
                            <w:color w:val="FFFFFF" w:themeColor="background1"/>
                            <w:sz w:val="32"/>
                            <w:szCs w:val="32"/>
                          </w:rPr>
                        </w:pPr>
                        <w:r>
                          <w:rPr>
                            <w:b/>
                            <w:bCs/>
                            <w:color w:val="FFFFFF" w:themeColor="background1"/>
                            <w:sz w:val="32"/>
                            <w:szCs w:val="32"/>
                          </w:rPr>
                          <w:t>CalFresh (SNAP)</w:t>
                        </w:r>
                      </w:p>
                    </w:txbxContent>
                  </v:textbox>
                </v:shape>
                <w10:wrap anchorx="margin"/>
              </v:group>
            </w:pict>
          </mc:Fallback>
        </mc:AlternateContent>
      </w:r>
      <w:r>
        <w:rPr>
          <w:noProof/>
        </w:rPr>
        <mc:AlternateContent>
          <mc:Choice Requires="wpg">
            <w:drawing>
              <wp:anchor distT="0" distB="0" distL="114300" distR="114300" simplePos="0" relativeHeight="251669504" behindDoc="0" locked="0" layoutInCell="1" allowOverlap="1" wp14:anchorId="205C2283" wp14:editId="7BC7D513">
                <wp:simplePos x="0" y="0"/>
                <wp:positionH relativeFrom="margin">
                  <wp:posOffset>0</wp:posOffset>
                </wp:positionH>
                <wp:positionV relativeFrom="paragraph">
                  <wp:posOffset>2979329</wp:posOffset>
                </wp:positionV>
                <wp:extent cx="6841490" cy="1059815"/>
                <wp:effectExtent l="0" t="0" r="16510" b="26035"/>
                <wp:wrapNone/>
                <wp:docPr id="11" name="Group 11"/>
                <wp:cNvGraphicFramePr/>
                <a:graphic xmlns:a="http://schemas.openxmlformats.org/drawingml/2006/main">
                  <a:graphicData uri="http://schemas.microsoft.com/office/word/2010/wordprocessingGroup">
                    <wpg:wgp>
                      <wpg:cNvGrpSpPr/>
                      <wpg:grpSpPr>
                        <a:xfrm>
                          <a:off x="0" y="0"/>
                          <a:ext cx="6841490" cy="1059815"/>
                          <a:chOff x="0" y="0"/>
                          <a:chExt cx="6841490" cy="1059873"/>
                        </a:xfrm>
                      </wpg:grpSpPr>
                      <wps:wsp>
                        <wps:cNvPr id="12" name="Text Box 2"/>
                        <wps:cNvSpPr txBox="1">
                          <a:spLocks noChangeArrowheads="1"/>
                        </wps:cNvSpPr>
                        <wps:spPr bwMode="auto">
                          <a:xfrm>
                            <a:off x="0" y="334208"/>
                            <a:ext cx="6841490" cy="725665"/>
                          </a:xfrm>
                          <a:prstGeom prst="rect">
                            <a:avLst/>
                          </a:prstGeom>
                          <a:solidFill>
                            <a:srgbClr val="FFFFFF"/>
                          </a:solidFill>
                          <a:ln w="12700">
                            <a:solidFill>
                              <a:schemeClr val="tx1">
                                <a:lumMod val="65000"/>
                                <a:lumOff val="35000"/>
                              </a:schemeClr>
                            </a:solidFill>
                            <a:miter lim="800000"/>
                            <a:headEnd/>
                            <a:tailEnd/>
                          </a:ln>
                        </wps:spPr>
                        <wps:txbx>
                          <w:txbxContent>
                            <w:p w14:paraId="45D754FA" w14:textId="79EB8CC4" w:rsidR="00286454" w:rsidRPr="00286454" w:rsidRDefault="00286454" w:rsidP="00286454">
                              <w:pPr>
                                <w:pStyle w:val="BasicParagraph"/>
                                <w:spacing w:line="240" w:lineRule="auto"/>
                                <w:rPr>
                                  <w:rFonts w:ascii="Times New Roman" w:hAnsi="Times New Roman" w:cs="Times New Roman"/>
                                  <w:color w:val="545555"/>
                                </w:rPr>
                              </w:pPr>
                              <w:r w:rsidRPr="00286454">
                                <w:rPr>
                                  <w:rFonts w:ascii="Times New Roman" w:hAnsi="Times New Roman" w:cs="Times New Roman"/>
                                  <w:color w:val="545555"/>
                                </w:rPr>
                                <w:t xml:space="preserve">All San Diego WIC agencies are currently operating remotely. </w:t>
                              </w:r>
                              <w:r w:rsidR="00887735" w:rsidRPr="00286454">
                                <w:rPr>
                                  <w:rFonts w:ascii="Times New Roman" w:hAnsi="Times New Roman" w:cs="Times New Roman"/>
                                  <w:color w:val="545555"/>
                                </w:rPr>
                                <w:t>Most</w:t>
                              </w:r>
                              <w:r w:rsidRPr="00286454">
                                <w:rPr>
                                  <w:rFonts w:ascii="Times New Roman" w:hAnsi="Times New Roman" w:cs="Times New Roman"/>
                                  <w:color w:val="545555"/>
                                </w:rPr>
                                <w:t xml:space="preserve"> appointments and assistance will be provided over the phone. Go to </w:t>
                              </w:r>
                              <w:r w:rsidRPr="00286454">
                                <w:rPr>
                                  <w:rStyle w:val="Hyperlink"/>
                                  <w:rFonts w:ascii="Times New Roman" w:hAnsi="Times New Roman" w:cs="Times New Roman"/>
                                </w:rPr>
                                <w:t>sdhunger.org/covid19/#</w:t>
                              </w:r>
                              <w:proofErr w:type="spellStart"/>
                              <w:r w:rsidRPr="00286454">
                                <w:rPr>
                                  <w:rStyle w:val="Hyperlink"/>
                                  <w:rFonts w:ascii="Times New Roman" w:hAnsi="Times New Roman" w:cs="Times New Roman"/>
                                </w:rPr>
                                <w:t>wic</w:t>
                              </w:r>
                              <w:proofErr w:type="spellEnd"/>
                              <w:r w:rsidRPr="00286454">
                                <w:rPr>
                                  <w:rFonts w:ascii="Times New Roman" w:hAnsi="Times New Roman" w:cs="Times New Roman"/>
                                  <w:color w:val="545555"/>
                                </w:rPr>
                                <w:t xml:space="preserve"> for a list of contacts.</w:t>
                              </w:r>
                            </w:p>
                            <w:p w14:paraId="35BA3AC7" w14:textId="70E3CA77" w:rsidR="00C07E47" w:rsidRPr="00286454" w:rsidRDefault="00286454" w:rsidP="00286454">
                              <w:pPr>
                                <w:spacing w:before="120" w:after="240" w:line="240" w:lineRule="auto"/>
                                <w:rPr>
                                  <w:rFonts w:ascii="Times New Roman" w:hAnsi="Times New Roman" w:cs="Times New Roman"/>
                                  <w:sz w:val="24"/>
                                  <w:szCs w:val="24"/>
                                </w:rPr>
                              </w:pPr>
                              <w:r w:rsidRPr="00286454">
                                <w:rPr>
                                  <w:rFonts w:ascii="Times New Roman" w:hAnsi="Times New Roman" w:cs="Times New Roman"/>
                                  <w:color w:val="545555"/>
                                  <w:sz w:val="24"/>
                                  <w:szCs w:val="24"/>
                                </w:rPr>
                                <w:t xml:space="preserve">For questions about which WIC agency to access, please go to </w:t>
                              </w:r>
                              <w:r w:rsidRPr="00286454">
                                <w:rPr>
                                  <w:rStyle w:val="Hyperlink"/>
                                  <w:rFonts w:ascii="Times New Roman" w:hAnsi="Times New Roman" w:cs="Times New Roman"/>
                                  <w:sz w:val="24"/>
                                  <w:szCs w:val="24"/>
                                </w:rPr>
                                <w:t>sdwic.com</w:t>
                              </w:r>
                              <w:r w:rsidRPr="00286454">
                                <w:rPr>
                                  <w:rFonts w:ascii="Times New Roman" w:hAnsi="Times New Roman" w:cs="Times New Roman"/>
                                  <w:color w:val="545555"/>
                                  <w:sz w:val="24"/>
                                  <w:szCs w:val="24"/>
                                </w:rPr>
                                <w:t>.</w:t>
                              </w:r>
                            </w:p>
                          </w:txbxContent>
                        </wps:txbx>
                        <wps:bodyPr rot="0" vert="horz" wrap="square" lIns="91440" tIns="45720" rIns="91440" bIns="45720" anchor="t" anchorCtr="0">
                          <a:noAutofit/>
                        </wps:bodyPr>
                      </wps:wsp>
                      <wps:wsp>
                        <wps:cNvPr id="13" name="Text Box 2"/>
                        <wps:cNvSpPr txBox="1">
                          <a:spLocks noChangeArrowheads="1"/>
                        </wps:cNvSpPr>
                        <wps:spPr bwMode="auto">
                          <a:xfrm>
                            <a:off x="0" y="0"/>
                            <a:ext cx="6841490" cy="342265"/>
                          </a:xfrm>
                          <a:prstGeom prst="rect">
                            <a:avLst/>
                          </a:prstGeom>
                          <a:solidFill>
                            <a:schemeClr val="tx1">
                              <a:lumMod val="65000"/>
                              <a:lumOff val="35000"/>
                            </a:schemeClr>
                          </a:solidFill>
                          <a:ln w="12700">
                            <a:solidFill>
                              <a:schemeClr val="tx1">
                                <a:lumMod val="65000"/>
                                <a:lumOff val="35000"/>
                              </a:schemeClr>
                            </a:solidFill>
                            <a:miter lim="800000"/>
                            <a:headEnd/>
                            <a:tailEnd/>
                          </a:ln>
                        </wps:spPr>
                        <wps:txbx>
                          <w:txbxContent>
                            <w:p w14:paraId="423503BD" w14:textId="54FDFA33" w:rsidR="00C07E47" w:rsidRPr="00C07E47" w:rsidRDefault="00286454" w:rsidP="00C07E47">
                              <w:pPr>
                                <w:jc w:val="center"/>
                                <w:rPr>
                                  <w:b/>
                                  <w:bCs/>
                                  <w:color w:val="FFFFFF" w:themeColor="background1"/>
                                  <w:sz w:val="32"/>
                                  <w:szCs w:val="32"/>
                                </w:rPr>
                              </w:pPr>
                              <w:r>
                                <w:rPr>
                                  <w:b/>
                                  <w:bCs/>
                                  <w:color w:val="FFFFFF" w:themeColor="background1"/>
                                  <w:sz w:val="32"/>
                                  <w:szCs w:val="32"/>
                                </w:rPr>
                                <w:t>WIC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5C2283" id="Group 11" o:spid="_x0000_s1035" style="position:absolute;left:0;text-align:left;margin-left:0;margin-top:234.6pt;width:538.7pt;height:83.45pt;z-index:251669504;mso-position-horizontal-relative:margin;mso-width-relative:margin;mso-height-relative:margin" coordsize="68414,10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fMyQIAAO8IAAAOAAAAZHJzL2Uyb0RvYy54bWzclttu3CAQhu8r9R0Q94293mOseKM0J1Xq&#10;IVLSB2AxtlExUGDXTp++A6ydY2/SRmq7F16OPzPfDGMfHfetQDtmLFeywJODFCMmqSq5rAv89ebi&#10;3Qoj64gsiVCSFfiWWXy8fvvmqNM5y1SjRMkMAhFp804XuHFO50liacNaYg+UZhImK2Va4qBr6qQ0&#10;pAP1ViRZmi6STplSG0WZtTB6FifxOuhXFaPuS1VZ5pAoMNjmwtOE58Y/k/URyWtDdMPp3gzyAita&#10;wiUcOkqdEUfQ1vAnUi2nRllVuQOq2kRVFacs+ADeTNJH3lwatdXBlzrvaj1iArSPOL1Yln7eXRnE&#10;S4jdBCNJWohROBZBH+B0us5hzaXR1/rK7Afq2PP+9pVp/T94gvqA9XbEynqHKAwuVrPJ7BDoU5ib&#10;pPPD1WQewdMGovNkH23Of7lzOfU7k+HgxNs3mtNpSCJ7x8n+HqfrhmgW8FvPYOCUDZxuvIPvVY+y&#10;SCqs8piQ62EYfA0pYfVHRb9ZJNVpQ2TNToxRXcNICeYFxuDEuNUTt7n1IpvukyohHGTrVBB6lvV0&#10;OsvSVcT5LPBlNl8sAu+RGsm1se6SqRb5RoEN3JNwBNl9tC4CHpb46FoleHnBhQgdU29OhUE7Anfq&#10;Ivz2MXmwTEjUgYPZMk0jhgca/n6zUcX1EZXYtuBzVF7MU9gJtpAchn2ehAOnwzB4E6qEVwkZ8eD0&#10;ljuoK4K3BV6BzqDksZ/LMqg6wkVsg5SQoDGgj0Fw/aYPN2MxhHejylsIjFGxjEDZg0ajzA+MOigh&#10;Bbbft8QwjMQHCcE9nMxmvuaEzmy+zKBj7s9s7s8QSUGqwA6j2Dx1oU55AFKdQBJUPITGWxkt2ZsM&#10;KR8tfv3cn/5Vub9Pj2fTHq5F9mfT/rVT9v+5MMt/4cKEVwe8VUPt2H8B+Nf2/X64YHffKeufAAAA&#10;//8DAFBLAwQUAAYACAAAACEAg6mlmOAAAAAJAQAADwAAAGRycy9kb3ducmV2LnhtbEyPQWvCQBSE&#10;74X+h+UVequbqI02zYuItD1JoVqQ3p7ZZxLM7obsmsR/3/XUHocZZr7JVqNuRM+dq61BiCcRCDaF&#10;VbUpEb73709LEM6TUdRYwwhXdrDK7+8ySpUdzBf3O1+KUGJcSgiV920qpSsq1uQmtmUTvJPtNPkg&#10;u1KqjoZQrhs5jaJEaqpNWKio5U3FxXl30QgfAw3rWfzWb8+nzfVn//x52MaM+Pgwrl9BeB79Xxhu&#10;+AEd8sB0tBejnGgQwhGPME9epiBudrRYzEEcEZJZEoPMM/n/Qf4LAAD//wMAUEsBAi0AFAAGAAgA&#10;AAAhALaDOJL+AAAA4QEAABMAAAAAAAAAAAAAAAAAAAAAAFtDb250ZW50X1R5cGVzXS54bWxQSwEC&#10;LQAUAAYACAAAACEAOP0h/9YAAACUAQAACwAAAAAAAAAAAAAAAAAvAQAAX3JlbHMvLnJlbHNQSwEC&#10;LQAUAAYACAAAACEAcM0HzMkCAADvCAAADgAAAAAAAAAAAAAAAAAuAgAAZHJzL2Uyb0RvYy54bWxQ&#10;SwECLQAUAAYACAAAACEAg6mlmOAAAAAJAQAADwAAAAAAAAAAAAAAAAAjBQAAZHJzL2Rvd25yZXYu&#10;eG1sUEsFBgAAAAAEAAQA8wAAADAGAAAAAA==&#10;">
                <v:shape id="_x0000_s1036" type="#_x0000_t202" style="position:absolute;top:3342;width:68414;height: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y5GwAAAANsAAAAPAAAAZHJzL2Rvd25yZXYueG1sRE9Ni8Iw&#10;EL0v+B/CCF5EUz3IWo0ioiDe1N2DtzEZ22IzKU3U6q83guBtHu9zpvPGluJGtS8cKxj0ExDE2pmC&#10;MwV/h3XvF4QPyAZLx6TgQR7ms9bPFFPj7ryj2z5kIoawT1FBHkKVSul1ThZ931XEkTu72mKIsM6k&#10;qfEew20ph0kykhYLjg05VrTMSV/2V6tA/3ft0x+z0U6Ok2Z76i5XevBQqtNuFhMQgZrwFX/cGxPn&#10;D+H9SzxAzl4AAAD//wMAUEsBAi0AFAAGAAgAAAAhANvh9svuAAAAhQEAABMAAAAAAAAAAAAAAAAA&#10;AAAAAFtDb250ZW50X1R5cGVzXS54bWxQSwECLQAUAAYACAAAACEAWvQsW78AAAAVAQAACwAAAAAA&#10;AAAAAAAAAAAfAQAAX3JlbHMvLnJlbHNQSwECLQAUAAYACAAAACEAmvcuRsAAAADbAAAADwAAAAAA&#10;AAAAAAAAAAAHAgAAZHJzL2Rvd25yZXYueG1sUEsFBgAAAAADAAMAtwAAAPQCAAAAAA==&#10;" strokecolor="#5a5a5a [2109]" strokeweight="1pt">
                  <v:textbox>
                    <w:txbxContent>
                      <w:p w14:paraId="45D754FA" w14:textId="79EB8CC4" w:rsidR="00286454" w:rsidRPr="00286454" w:rsidRDefault="00286454" w:rsidP="00286454">
                        <w:pPr>
                          <w:pStyle w:val="BasicParagraph"/>
                          <w:spacing w:line="240" w:lineRule="auto"/>
                          <w:rPr>
                            <w:rFonts w:ascii="Times New Roman" w:hAnsi="Times New Roman" w:cs="Times New Roman"/>
                            <w:color w:val="545555"/>
                          </w:rPr>
                        </w:pPr>
                        <w:r w:rsidRPr="00286454">
                          <w:rPr>
                            <w:rFonts w:ascii="Times New Roman" w:hAnsi="Times New Roman" w:cs="Times New Roman"/>
                            <w:color w:val="545555"/>
                          </w:rPr>
                          <w:t xml:space="preserve">All San Diego WIC agencies are currently operating remotely. </w:t>
                        </w:r>
                        <w:r w:rsidR="00887735" w:rsidRPr="00286454">
                          <w:rPr>
                            <w:rFonts w:ascii="Times New Roman" w:hAnsi="Times New Roman" w:cs="Times New Roman"/>
                            <w:color w:val="545555"/>
                          </w:rPr>
                          <w:t>Most</w:t>
                        </w:r>
                        <w:r w:rsidRPr="00286454">
                          <w:rPr>
                            <w:rFonts w:ascii="Times New Roman" w:hAnsi="Times New Roman" w:cs="Times New Roman"/>
                            <w:color w:val="545555"/>
                          </w:rPr>
                          <w:t xml:space="preserve"> appointments and assistance will be provided over the phone. Go to </w:t>
                        </w:r>
                        <w:r w:rsidRPr="00286454">
                          <w:rPr>
                            <w:rStyle w:val="Hyperlink"/>
                            <w:rFonts w:ascii="Times New Roman" w:hAnsi="Times New Roman" w:cs="Times New Roman"/>
                          </w:rPr>
                          <w:t>sdhunger.org/covid19/#</w:t>
                        </w:r>
                        <w:proofErr w:type="spellStart"/>
                        <w:r w:rsidRPr="00286454">
                          <w:rPr>
                            <w:rStyle w:val="Hyperlink"/>
                            <w:rFonts w:ascii="Times New Roman" w:hAnsi="Times New Roman" w:cs="Times New Roman"/>
                          </w:rPr>
                          <w:t>wic</w:t>
                        </w:r>
                        <w:proofErr w:type="spellEnd"/>
                        <w:r w:rsidRPr="00286454">
                          <w:rPr>
                            <w:rFonts w:ascii="Times New Roman" w:hAnsi="Times New Roman" w:cs="Times New Roman"/>
                            <w:color w:val="545555"/>
                          </w:rPr>
                          <w:t xml:space="preserve"> for a list of contacts.</w:t>
                        </w:r>
                      </w:p>
                      <w:p w14:paraId="35BA3AC7" w14:textId="70E3CA77" w:rsidR="00C07E47" w:rsidRPr="00286454" w:rsidRDefault="00286454" w:rsidP="00286454">
                        <w:pPr>
                          <w:spacing w:before="120" w:after="240" w:line="240" w:lineRule="auto"/>
                          <w:rPr>
                            <w:rFonts w:ascii="Times New Roman" w:hAnsi="Times New Roman" w:cs="Times New Roman"/>
                            <w:sz w:val="24"/>
                            <w:szCs w:val="24"/>
                          </w:rPr>
                        </w:pPr>
                        <w:r w:rsidRPr="00286454">
                          <w:rPr>
                            <w:rFonts w:ascii="Times New Roman" w:hAnsi="Times New Roman" w:cs="Times New Roman"/>
                            <w:color w:val="545555"/>
                            <w:sz w:val="24"/>
                            <w:szCs w:val="24"/>
                          </w:rPr>
                          <w:t xml:space="preserve">For questions about which WIC agency to access, please go to </w:t>
                        </w:r>
                        <w:r w:rsidRPr="00286454">
                          <w:rPr>
                            <w:rStyle w:val="Hyperlink"/>
                            <w:rFonts w:ascii="Times New Roman" w:hAnsi="Times New Roman" w:cs="Times New Roman"/>
                            <w:sz w:val="24"/>
                            <w:szCs w:val="24"/>
                          </w:rPr>
                          <w:t>sdwic.com</w:t>
                        </w:r>
                        <w:r w:rsidRPr="00286454">
                          <w:rPr>
                            <w:rFonts w:ascii="Times New Roman" w:hAnsi="Times New Roman" w:cs="Times New Roman"/>
                            <w:color w:val="545555"/>
                            <w:sz w:val="24"/>
                            <w:szCs w:val="24"/>
                          </w:rPr>
                          <w:t>.</w:t>
                        </w:r>
                      </w:p>
                    </w:txbxContent>
                  </v:textbox>
                </v:shape>
                <v:shape id="_x0000_s1037" type="#_x0000_t202" style="position:absolute;width:68414;height:3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w9fwQAAANsAAAAPAAAAZHJzL2Rvd25yZXYueG1sRE9Li8Iw&#10;EL4L/ocwgjdNfbJ0jSKK4MWFtUX2ODSzbbWZlCZq9ddvFgRv8/E9Z7FqTSVu1LjSsoLRMAJBnFld&#10;cq4gTXaDDxDOI2usLJOCBzlYLbudBcba3vmbbkefixDCLkYFhfd1LKXLCjLohrYmDtyvbQz6AJtc&#10;6gbvIdxUchxFc2mw5NBQYE2bgrLL8WoUzM7PelomhOnPQZ8eydc+3WynSvV77foThKfWv8Uv916H&#10;+RP4/yUcIJd/AAAA//8DAFBLAQItABQABgAIAAAAIQDb4fbL7gAAAIUBAAATAAAAAAAAAAAAAAAA&#10;AAAAAABbQ29udGVudF9UeXBlc10ueG1sUEsBAi0AFAAGAAgAAAAhAFr0LFu/AAAAFQEAAAsAAAAA&#10;AAAAAAAAAAAAHwEAAF9yZWxzLy5yZWxzUEsBAi0AFAAGAAgAAAAhAB3zD1/BAAAA2wAAAA8AAAAA&#10;AAAAAAAAAAAABwIAAGRycy9kb3ducmV2LnhtbFBLBQYAAAAAAwADALcAAAD1AgAAAAA=&#10;" fillcolor="#5a5a5a [2109]" strokecolor="#5a5a5a [2109]" strokeweight="1pt">
                  <v:textbox>
                    <w:txbxContent>
                      <w:p w14:paraId="423503BD" w14:textId="54FDFA33" w:rsidR="00C07E47" w:rsidRPr="00C07E47" w:rsidRDefault="00286454" w:rsidP="00C07E47">
                        <w:pPr>
                          <w:jc w:val="center"/>
                          <w:rPr>
                            <w:b/>
                            <w:bCs/>
                            <w:color w:val="FFFFFF" w:themeColor="background1"/>
                            <w:sz w:val="32"/>
                            <w:szCs w:val="32"/>
                          </w:rPr>
                        </w:pPr>
                        <w:r>
                          <w:rPr>
                            <w:b/>
                            <w:bCs/>
                            <w:color w:val="FFFFFF" w:themeColor="background1"/>
                            <w:sz w:val="32"/>
                            <w:szCs w:val="32"/>
                          </w:rPr>
                          <w:t>WIC</w:t>
                        </w:r>
                      </w:p>
                    </w:txbxContent>
                  </v:textbox>
                </v:shape>
                <w10:wrap anchorx="margin"/>
              </v:group>
            </w:pict>
          </mc:Fallback>
        </mc:AlternateContent>
      </w:r>
      <w:r>
        <w:rPr>
          <w:noProof/>
        </w:rPr>
        <mc:AlternateContent>
          <mc:Choice Requires="wpg">
            <w:drawing>
              <wp:anchor distT="0" distB="0" distL="114300" distR="114300" simplePos="0" relativeHeight="251667456" behindDoc="0" locked="0" layoutInCell="1" allowOverlap="1" wp14:anchorId="214BF1E5" wp14:editId="7BC5BC7D">
                <wp:simplePos x="0" y="0"/>
                <wp:positionH relativeFrom="column">
                  <wp:posOffset>10795</wp:posOffset>
                </wp:positionH>
                <wp:positionV relativeFrom="paragraph">
                  <wp:posOffset>1633311</wp:posOffset>
                </wp:positionV>
                <wp:extent cx="6841490" cy="1240971"/>
                <wp:effectExtent l="0" t="0" r="16510" b="16510"/>
                <wp:wrapNone/>
                <wp:docPr id="8" name="Group 8"/>
                <wp:cNvGraphicFramePr/>
                <a:graphic xmlns:a="http://schemas.openxmlformats.org/drawingml/2006/main">
                  <a:graphicData uri="http://schemas.microsoft.com/office/word/2010/wordprocessingGroup">
                    <wpg:wgp>
                      <wpg:cNvGrpSpPr/>
                      <wpg:grpSpPr>
                        <a:xfrm>
                          <a:off x="0" y="0"/>
                          <a:ext cx="6841490" cy="1240971"/>
                          <a:chOff x="0" y="-304896"/>
                          <a:chExt cx="6841490" cy="1241649"/>
                        </a:xfrm>
                      </wpg:grpSpPr>
                      <wps:wsp>
                        <wps:cNvPr id="5" name="Text Box 2"/>
                        <wps:cNvSpPr txBox="1">
                          <a:spLocks noChangeArrowheads="1"/>
                        </wps:cNvSpPr>
                        <wps:spPr bwMode="auto">
                          <a:xfrm>
                            <a:off x="0" y="29055"/>
                            <a:ext cx="6841490" cy="907698"/>
                          </a:xfrm>
                          <a:prstGeom prst="rect">
                            <a:avLst/>
                          </a:prstGeom>
                          <a:solidFill>
                            <a:srgbClr val="FFFFFF"/>
                          </a:solidFill>
                          <a:ln w="12700">
                            <a:solidFill>
                              <a:schemeClr val="tx1">
                                <a:lumMod val="65000"/>
                                <a:lumOff val="35000"/>
                              </a:schemeClr>
                            </a:solidFill>
                            <a:miter lim="800000"/>
                            <a:headEnd/>
                            <a:tailEnd/>
                          </a:ln>
                        </wps:spPr>
                        <wps:txbx>
                          <w:txbxContent>
                            <w:p w14:paraId="47A40965" w14:textId="45DA37F0" w:rsidR="00286454" w:rsidRPr="00286454" w:rsidRDefault="00286454" w:rsidP="00286454">
                              <w:pPr>
                                <w:autoSpaceDE w:val="0"/>
                                <w:autoSpaceDN w:val="0"/>
                                <w:adjustRightInd w:val="0"/>
                                <w:spacing w:after="0" w:line="240" w:lineRule="auto"/>
                                <w:textAlignment w:val="center"/>
                                <w:rPr>
                                  <w:rFonts w:ascii="Times New Roman" w:hAnsi="Times New Roman" w:cs="Times New Roman"/>
                                  <w:color w:val="545555"/>
                                  <w:sz w:val="24"/>
                                  <w:szCs w:val="24"/>
                                </w:rPr>
                              </w:pPr>
                              <w:r w:rsidRPr="00286454">
                                <w:rPr>
                                  <w:rFonts w:ascii="Times New Roman" w:hAnsi="Times New Roman" w:cs="Times New Roman"/>
                                  <w:color w:val="545555"/>
                                  <w:sz w:val="24"/>
                                  <w:szCs w:val="24"/>
                                </w:rPr>
                                <w:t>Unless community members have heard otherwise from their local pantries, distributions will remain open during regularly scheduled hours. Please call 2-1-1 for additional information.</w:t>
                              </w:r>
                            </w:p>
                            <w:p w14:paraId="6D1FB01E" w14:textId="160136E7" w:rsidR="00C07E47" w:rsidRPr="00286454" w:rsidRDefault="00286454" w:rsidP="00286454">
                              <w:pPr>
                                <w:autoSpaceDE w:val="0"/>
                                <w:autoSpaceDN w:val="0"/>
                                <w:adjustRightInd w:val="0"/>
                                <w:spacing w:before="120" w:after="0" w:line="240" w:lineRule="auto"/>
                                <w:textAlignment w:val="center"/>
                                <w:rPr>
                                  <w:rFonts w:ascii="Times New Roman" w:hAnsi="Times New Roman" w:cs="Times New Roman"/>
                                  <w:color w:val="545555"/>
                                  <w:sz w:val="24"/>
                                  <w:szCs w:val="24"/>
                                </w:rPr>
                              </w:pPr>
                              <w:r w:rsidRPr="00286454">
                                <w:rPr>
                                  <w:rFonts w:ascii="Times New Roman" w:hAnsi="Times New Roman" w:cs="Times New Roman"/>
                                  <w:color w:val="545555"/>
                                  <w:sz w:val="24"/>
                                  <w:szCs w:val="24"/>
                                </w:rPr>
                                <w:t>Community members may also contact Feeding San Diego at (858) 452-3663 or the Jacobs and Cushman San Diego Food Bank at (858) 527-1419.</w:t>
                              </w:r>
                            </w:p>
                          </w:txbxContent>
                        </wps:txbx>
                        <wps:bodyPr rot="0" vert="horz" wrap="square" lIns="91440" tIns="45720" rIns="91440" bIns="45720" anchor="t" anchorCtr="0">
                          <a:noAutofit/>
                        </wps:bodyPr>
                      </wps:wsp>
                      <wps:wsp>
                        <wps:cNvPr id="7" name="Text Box 2"/>
                        <wps:cNvSpPr txBox="1">
                          <a:spLocks noChangeArrowheads="1"/>
                        </wps:cNvSpPr>
                        <wps:spPr bwMode="auto">
                          <a:xfrm>
                            <a:off x="0" y="-304896"/>
                            <a:ext cx="6841490" cy="342265"/>
                          </a:xfrm>
                          <a:prstGeom prst="rect">
                            <a:avLst/>
                          </a:prstGeom>
                          <a:solidFill>
                            <a:schemeClr val="tx1">
                              <a:lumMod val="65000"/>
                              <a:lumOff val="35000"/>
                            </a:schemeClr>
                          </a:solidFill>
                          <a:ln w="12700">
                            <a:solidFill>
                              <a:schemeClr val="tx1">
                                <a:lumMod val="65000"/>
                                <a:lumOff val="35000"/>
                              </a:schemeClr>
                            </a:solidFill>
                            <a:miter lim="800000"/>
                            <a:headEnd/>
                            <a:tailEnd/>
                          </a:ln>
                        </wps:spPr>
                        <wps:txbx>
                          <w:txbxContent>
                            <w:p w14:paraId="69DDE3CC" w14:textId="152D2EF9" w:rsidR="00C07E47" w:rsidRPr="00C07E47" w:rsidRDefault="00286454" w:rsidP="00C07E47">
                              <w:pPr>
                                <w:jc w:val="center"/>
                                <w:rPr>
                                  <w:b/>
                                  <w:bCs/>
                                  <w:color w:val="FFFFFF" w:themeColor="background1"/>
                                  <w:sz w:val="32"/>
                                  <w:szCs w:val="32"/>
                                </w:rPr>
                              </w:pPr>
                              <w:r>
                                <w:rPr>
                                  <w:b/>
                                  <w:bCs/>
                                  <w:color w:val="FFFFFF" w:themeColor="background1"/>
                                  <w:sz w:val="32"/>
                                  <w:szCs w:val="32"/>
                                </w:rPr>
                                <w:t>Food Banks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4BF1E5" id="Group 8" o:spid="_x0000_s1038" style="position:absolute;left:0;text-align:left;margin-left:.85pt;margin-top:128.6pt;width:538.7pt;height:97.7pt;z-index:251667456;mso-width-relative:margin;mso-height-relative:margin" coordorigin=",-3048" coordsize="68414,12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cR2AIAAPYIAAAOAAAAZHJzL2Uyb0RvYy54bWzcVslu2zAQvRfoPxC8J5IVWbaEyEGaDQXS&#10;NkDSD6AlakEpkiVpS+nXd0jKcpyml7QFgvogc30z897MSKdnQ8fQlirdCp7j2XGIEeWFKFte5/jr&#10;w/XREiNtCC8JE5zm+JFqfLZ6/+60lxmNRCNYSRUCEK6zXua4MUZmQaCLhnZEHwtJOWxWQnXEwFTV&#10;QalID+gdC6IwTIJeqFIqUVCtYfXSb+KVw68qWpgvVaWpQSzH4JtxT+Wea/sMVqckqxWRTVuMbpBX&#10;eNGRloPRCeqSGII2qv0FqmsLJbSozHEhukBUVVtQFwNEMwufRXOjxEa6WOqsr+VEE1D7jKdXwxaf&#10;t3cKtWWOQShOOpDIWUVLS00v6wxO3Ch5L+/UuFD7mY12qFRn/yEONDhSHydS6WBQAYvJMp7FKXBf&#10;wN4sisN0MfO0Fw1os793dBLGyzTZ7V395v4siVN7JtiZD6yXk1O9hETSe670n3F13xBJnQTaMjFy&#10;Nd9x9WCj/CAGFFmXrG04ZLlCZoBlCNhlhZa3ovimERcXDeE1PVdK9A0lJXjnyIAYpqseR1uQdf9J&#10;lCAJ2RjhgF4kPErD+dzT9iLpabhIUqfnxBnJpNLmhooO2UGOFVSKs0C2t9p4endHrMJasLa8bhlz&#10;E1WvL5hCWwJVde1+oyIHxxhHvZV8EYaehQMMW+F0QjGDZ4ptOgjZIyfzEG6CLySDZZsrzuDJbhmi&#10;cX3Corh8OLDetQY6C2s7SG3A2SFZ1q946VANaZkfAxTjgGFlsMx7DcywHsbaGNVdi/IRdFHCNxJo&#10;fDBohPqBUQ9NJMf6+4YoihH7yEHbdBbHtuu4STxfRDBRT3fWT3cILwAqxwYjP7wwrlNZArg4hxyo&#10;WieN9dJ7MroMCe89/ueZv3hTmX/QMl7M/ZM4ihJXHH8r9/913v4/VePa9D5X32bVuLcHvFxdAxk/&#10;BOzb++ncVdn+c2X1EwAA//8DAFBLAwQUAAYACAAAACEAYM2JLuAAAAAKAQAADwAAAGRycy9kb3du&#10;cmV2LnhtbEyPQWuDQBSE74X+h+UVemtWbY2pdQ0htD2FQJNCye1FX1TivhV3o+bfd3Nqj8MMM99k&#10;y0m3YqDeNoYVhLMABHFhyoYrBd/7j6cFCOuQS2wNk4IrWVjm93cZpqUZ+YuGnauEL2GbooLauS6V&#10;0hY1abQz0xF772R6jc7LvpJlj6Mv162MgmAuNTbsF2rsaF1Tcd5dtILPEcfVc/g+bM6n9fWwj7c/&#10;m5CUenyYVm8gHE3uLww3fI8OuWc6mguXVrReJz6oIIqTCMTND5LXEMRRwUsczUHmmfx/If8FAAD/&#10;/wMAUEsBAi0AFAAGAAgAAAAhALaDOJL+AAAA4QEAABMAAAAAAAAAAAAAAAAAAAAAAFtDb250ZW50&#10;X1R5cGVzXS54bWxQSwECLQAUAAYACAAAACEAOP0h/9YAAACUAQAACwAAAAAAAAAAAAAAAAAvAQAA&#10;X3JlbHMvLnJlbHNQSwECLQAUAAYACAAAACEA/UI3EdgCAAD2CAAADgAAAAAAAAAAAAAAAAAuAgAA&#10;ZHJzL2Uyb0RvYy54bWxQSwECLQAUAAYACAAAACEAYM2JLuAAAAAKAQAADwAAAAAAAAAAAAAAAAAy&#10;BQAAZHJzL2Rvd25yZXYueG1sUEsFBgAAAAAEAAQA8wAAAD8GAAAAAA==&#10;">
                <v:shape id="_x0000_s1039" type="#_x0000_t202" style="position:absolute;top:290;width:68414;height:9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08vwgAAANoAAAAPAAAAZHJzL2Rvd25yZXYueG1sRI9Bi8Iw&#10;FITvC/6H8AQvoqmCotUoIgriTXc9eHsmz7bYvJQmavXXm4WFPQ4z8w0zXza2FA+qfeFYwaCfgCDW&#10;zhScKfj53vYmIHxANlg6JgUv8rBctL7mmBr35AM9jiETEcI+RQV5CFUqpdc5WfR9VxFH7+pqiyHK&#10;OpOmxmeE21IOk2QsLRYcF3KsaJ2Tvh3vVoE+de3bn7PxQU6TZn/prjd68FKq025WMxCBmvAf/mvv&#10;jIIR/F6JN0AuPgAAAP//AwBQSwECLQAUAAYACAAAACEA2+H2y+4AAACFAQAAEwAAAAAAAAAAAAAA&#10;AAAAAAAAW0NvbnRlbnRfVHlwZXNdLnhtbFBLAQItABQABgAIAAAAIQBa9CxbvwAAABUBAAALAAAA&#10;AAAAAAAAAAAAAB8BAABfcmVscy8ucmVsc1BLAQItABQABgAIAAAAIQBHE08vwgAAANoAAAAPAAAA&#10;AAAAAAAAAAAAAAcCAABkcnMvZG93bnJldi54bWxQSwUGAAAAAAMAAwC3AAAA9gIAAAAA&#10;" strokecolor="#5a5a5a [2109]" strokeweight="1pt">
                  <v:textbox>
                    <w:txbxContent>
                      <w:p w14:paraId="47A40965" w14:textId="45DA37F0" w:rsidR="00286454" w:rsidRPr="00286454" w:rsidRDefault="00286454" w:rsidP="00286454">
                        <w:pPr>
                          <w:autoSpaceDE w:val="0"/>
                          <w:autoSpaceDN w:val="0"/>
                          <w:adjustRightInd w:val="0"/>
                          <w:spacing w:after="0" w:line="240" w:lineRule="auto"/>
                          <w:textAlignment w:val="center"/>
                          <w:rPr>
                            <w:rFonts w:ascii="Times New Roman" w:hAnsi="Times New Roman" w:cs="Times New Roman"/>
                            <w:color w:val="545555"/>
                            <w:sz w:val="24"/>
                            <w:szCs w:val="24"/>
                          </w:rPr>
                        </w:pPr>
                        <w:r w:rsidRPr="00286454">
                          <w:rPr>
                            <w:rFonts w:ascii="Times New Roman" w:hAnsi="Times New Roman" w:cs="Times New Roman"/>
                            <w:color w:val="545555"/>
                            <w:sz w:val="24"/>
                            <w:szCs w:val="24"/>
                          </w:rPr>
                          <w:t>Unless community members have heard otherwise from their local pantries, distributions will remain open during regularly scheduled hours. Please call 2-1-1 for additional information.</w:t>
                        </w:r>
                      </w:p>
                      <w:p w14:paraId="6D1FB01E" w14:textId="160136E7" w:rsidR="00C07E47" w:rsidRPr="00286454" w:rsidRDefault="00286454" w:rsidP="00286454">
                        <w:pPr>
                          <w:autoSpaceDE w:val="0"/>
                          <w:autoSpaceDN w:val="0"/>
                          <w:adjustRightInd w:val="0"/>
                          <w:spacing w:before="120" w:after="0" w:line="240" w:lineRule="auto"/>
                          <w:textAlignment w:val="center"/>
                          <w:rPr>
                            <w:rFonts w:ascii="Times New Roman" w:hAnsi="Times New Roman" w:cs="Times New Roman"/>
                            <w:color w:val="545555"/>
                            <w:sz w:val="24"/>
                            <w:szCs w:val="24"/>
                          </w:rPr>
                        </w:pPr>
                        <w:r w:rsidRPr="00286454">
                          <w:rPr>
                            <w:rFonts w:ascii="Times New Roman" w:hAnsi="Times New Roman" w:cs="Times New Roman"/>
                            <w:color w:val="545555"/>
                            <w:sz w:val="24"/>
                            <w:szCs w:val="24"/>
                          </w:rPr>
                          <w:t>Community members may also contact Feeding San Diego at (858) 452-3663 or the Jacobs and Cushman San Diego Food Bank at (858) 527-1419.</w:t>
                        </w:r>
                      </w:p>
                    </w:txbxContent>
                  </v:textbox>
                </v:shape>
                <v:shape id="_x0000_s1040" type="#_x0000_t202" style="position:absolute;top:-3048;width:68414;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MhPwgAAANoAAAAPAAAAZHJzL2Rvd25yZXYueG1sRI9Bi8Iw&#10;FITvC/6H8ARva6q4q1SjiCJ4UVhbxOOjebbV5qU0Uev+erOw4HGYmW+Y2aI1lbhT40rLCgb9CARx&#10;ZnXJuYI02XxOQDiPrLGyTAqe5GAx73zMMNb2wT90P/hcBAi7GBUU3texlC4ryKDr25o4eGfbGPRB&#10;NrnUDT4C3FRyGEXf0mDJYaHAmlYFZdfDzSj4uvzWozIhTE87fXwm+226Wo+U6nXb5RSEp9a/w//t&#10;rVYwhr8r4QbI+QsAAP//AwBQSwECLQAUAAYACAAAACEA2+H2y+4AAACFAQAAEwAAAAAAAAAAAAAA&#10;AAAAAAAAW0NvbnRlbnRfVHlwZXNdLnhtbFBLAQItABQABgAIAAAAIQBa9CxbvwAAABUBAAALAAAA&#10;AAAAAAAAAAAAAB8BAABfcmVscy8ucmVsc1BLAQItABQABgAIAAAAIQCOpMhPwgAAANoAAAAPAAAA&#10;AAAAAAAAAAAAAAcCAABkcnMvZG93bnJldi54bWxQSwUGAAAAAAMAAwC3AAAA9gIAAAAA&#10;" fillcolor="#5a5a5a [2109]" strokecolor="#5a5a5a [2109]" strokeweight="1pt">
                  <v:textbox>
                    <w:txbxContent>
                      <w:p w14:paraId="69DDE3CC" w14:textId="152D2EF9" w:rsidR="00C07E47" w:rsidRPr="00C07E47" w:rsidRDefault="00286454" w:rsidP="00C07E47">
                        <w:pPr>
                          <w:jc w:val="center"/>
                          <w:rPr>
                            <w:b/>
                            <w:bCs/>
                            <w:color w:val="FFFFFF" w:themeColor="background1"/>
                            <w:sz w:val="32"/>
                            <w:szCs w:val="32"/>
                          </w:rPr>
                        </w:pPr>
                        <w:r>
                          <w:rPr>
                            <w:b/>
                            <w:bCs/>
                            <w:color w:val="FFFFFF" w:themeColor="background1"/>
                            <w:sz w:val="32"/>
                            <w:szCs w:val="32"/>
                          </w:rPr>
                          <w:t>Food Banks</w:t>
                        </w:r>
                      </w:p>
                    </w:txbxContent>
                  </v:textbox>
                </v:shape>
              </v:group>
            </w:pict>
          </mc:Fallback>
        </mc:AlternateContent>
      </w:r>
      <w:r w:rsidR="00887735">
        <w:rPr>
          <w:noProof/>
        </w:rPr>
        <mc:AlternateContent>
          <mc:Choice Requires="wps">
            <w:drawing>
              <wp:anchor distT="45720" distB="45720" distL="114300" distR="114300" simplePos="0" relativeHeight="251691008" behindDoc="0" locked="0" layoutInCell="1" allowOverlap="1" wp14:anchorId="47CDA7AD" wp14:editId="65471817">
                <wp:simplePos x="0" y="0"/>
                <wp:positionH relativeFrom="margin">
                  <wp:posOffset>266700</wp:posOffset>
                </wp:positionH>
                <wp:positionV relativeFrom="paragraph">
                  <wp:posOffset>6851559</wp:posOffset>
                </wp:positionV>
                <wp:extent cx="6317615" cy="1404620"/>
                <wp:effectExtent l="0" t="0" r="6985" b="25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7615" cy="1404620"/>
                        </a:xfrm>
                        <a:prstGeom prst="rect">
                          <a:avLst/>
                        </a:prstGeom>
                        <a:solidFill>
                          <a:srgbClr val="FFFFFF"/>
                        </a:solidFill>
                        <a:ln w="9525">
                          <a:noFill/>
                          <a:miter lim="800000"/>
                          <a:headEnd/>
                          <a:tailEnd/>
                        </a:ln>
                      </wps:spPr>
                      <wps:txbx>
                        <w:txbxContent>
                          <w:p w14:paraId="2F485962" w14:textId="7D4812CC" w:rsidR="002A060B" w:rsidRPr="00286454" w:rsidRDefault="002A060B" w:rsidP="00286454">
                            <w:pPr>
                              <w:pStyle w:val="BasicParagraph"/>
                              <w:jc w:val="center"/>
                              <w:rPr>
                                <w:b/>
                                <w:bCs/>
                                <w:color w:val="545555"/>
                                <w:sz w:val="30"/>
                                <w:szCs w:val="30"/>
                              </w:rPr>
                            </w:pPr>
                            <w:r>
                              <w:rPr>
                                <w:b/>
                                <w:bCs/>
                                <w:color w:val="545555"/>
                                <w:sz w:val="30"/>
                                <w:szCs w:val="30"/>
                              </w:rPr>
                              <w:t xml:space="preserve">More information is available at </w:t>
                            </w:r>
                            <w:hyperlink r:id="rId13" w:history="1">
                              <w:r w:rsidR="00090819">
                                <w:rPr>
                                  <w:rStyle w:val="Hyperlink"/>
                                  <w:b/>
                                  <w:bCs/>
                                  <w:sz w:val="30"/>
                                  <w:szCs w:val="30"/>
                                </w:rPr>
                                <w:t>http://www.sdhunger.org/covid19</w:t>
                              </w:r>
                            </w:hyperlink>
                            <w:r>
                              <w:rPr>
                                <w:b/>
                                <w:bCs/>
                                <w:color w:val="545555"/>
                                <w:sz w:val="30"/>
                                <w:szCs w:val="3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CDA7AD" id="_x0000_t202" coordsize="21600,21600" o:spt="202" path="m,l,21600r21600,l21600,xe">
                <v:stroke joinstyle="miter"/>
                <v:path gradientshapeok="t" o:connecttype="rect"/>
              </v:shapetype>
              <v:shape id="Text Box 2" o:spid="_x0000_s1041" type="#_x0000_t202" style="position:absolute;left:0;text-align:left;margin-left:21pt;margin-top:539.5pt;width:497.45pt;height:110.6pt;z-index:251691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O9oJAIAACUEAAAOAAAAZHJzL2Uyb0RvYy54bWysU9tuGyEQfa/Uf0C813up7SQrr6PUqatK&#10;6UVK+gEsy3pRgaGAvet+fQfWcaz0rSoPCJiZw8yZM6vbUStyEM5LMDUtZjklwnBopdnV9MfT9t01&#10;JT4w0zIFRtT0KDy9Xb99sxpsJUroQbXCEQQxvhpsTfsQbJVlnvdCMz8DKwwaO3CaBby6XdY6NiC6&#10;VlmZ58tsANdaB1x4j6/3k5GuE37XCR6+dZ0XgaiaYm4h7S7tTdyz9YpVO8dsL/kpDfYPWWgmDX56&#10;hrpngZG9k39BackdeOjCjIPOoOskF6kGrKbIX1Xz2DMrUi1Ijrdnmvz/g+VfD98dkW1NyytKDNPY&#10;oycxBvIBRlJGegbrK/R6tOgXRnzGNqdSvX0A/tMTA5uemZ24cw6GXrAW0ytiZHYROuH4CNIMX6DF&#10;b9g+QAIaO6cjd8gGQXRs0/HcmpgKx8fl++JqWSwo4Wgr5vl8WabmZax6DrfOh08CNImHmjrsfYJn&#10;hwcfYjqsenaJv3lQst1KpdLF7ZqNcuTAUCfbtFIFr9yUIUNNbxblIiEbiPFJQloG1LGSuqbXeVyT&#10;siIdH02bXAKTajpjJsqc+ImUTOSEsRlTJ4oUHMlroD0iYw4m3eKc4aEH95uSATVbU/9rz5ygRH02&#10;yPpNMZ9HkafLfHGFFBF3aWkuLcxwhKppoGQ6bkIajMSHvcPubGXi7SWTU86oxUTnaW6i2C/vyetl&#10;utd/AAAA//8DAFBLAwQUAAYACAAAACEAnbf/auAAAAANAQAADwAAAGRycy9kb3ducmV2LnhtbEyP&#10;wU7DMBBE70j8g7VI3KhNCoWGOFVFxYUDEgWpPbqxE0fY68h20/D3bE/0Nrs7mn1TrSbv2Ghi6gNK&#10;uJ8JYAaboHvsJHx/vd09A0tZoVYuoJHwaxKs6uurSpU6nPDTjNvcMQrBVCoJNueh5Dw11niVZmEw&#10;SLc2RK8yjbHjOqoThXvHCyEW3Kse6YNVg3m1pvnZHr2Enbe93sSPfavduHlv14/DFAcpb2+m9Quw&#10;bKb8b4YzPqFDTUyHcESdmJPwUFCVTHvxtCR1doj5YgnsQGouRAG8rvhli/oPAAD//wMAUEsBAi0A&#10;FAAGAAgAAAAhALaDOJL+AAAA4QEAABMAAAAAAAAAAAAAAAAAAAAAAFtDb250ZW50X1R5cGVzXS54&#10;bWxQSwECLQAUAAYACAAAACEAOP0h/9YAAACUAQAACwAAAAAAAAAAAAAAAAAvAQAAX3JlbHMvLnJl&#10;bHNQSwECLQAUAAYACAAAACEAebTvaCQCAAAlBAAADgAAAAAAAAAAAAAAAAAuAgAAZHJzL2Uyb0Rv&#10;Yy54bWxQSwECLQAUAAYACAAAACEAnbf/auAAAAANAQAADwAAAAAAAAAAAAAAAAB+BAAAZHJzL2Rv&#10;d25yZXYueG1sUEsFBgAAAAAEAAQA8wAAAIsFAAAAAA==&#10;" stroked="f">
                <v:textbox style="mso-fit-shape-to-text:t">
                  <w:txbxContent>
                    <w:p w14:paraId="2F485962" w14:textId="7D4812CC" w:rsidR="002A060B" w:rsidRPr="00286454" w:rsidRDefault="002A060B" w:rsidP="00286454">
                      <w:pPr>
                        <w:pStyle w:val="BasicParagraph"/>
                        <w:jc w:val="center"/>
                        <w:rPr>
                          <w:b/>
                          <w:bCs/>
                          <w:color w:val="545555"/>
                          <w:sz w:val="30"/>
                          <w:szCs w:val="30"/>
                        </w:rPr>
                      </w:pPr>
                      <w:r>
                        <w:rPr>
                          <w:b/>
                          <w:bCs/>
                          <w:color w:val="545555"/>
                          <w:sz w:val="30"/>
                          <w:szCs w:val="30"/>
                        </w:rPr>
                        <w:t xml:space="preserve">More information is available at </w:t>
                      </w:r>
                      <w:hyperlink r:id="rId14" w:history="1">
                        <w:r w:rsidR="00090819">
                          <w:rPr>
                            <w:rStyle w:val="Hyperlink"/>
                            <w:b/>
                            <w:bCs/>
                            <w:sz w:val="30"/>
                            <w:szCs w:val="30"/>
                          </w:rPr>
                          <w:t>http://www.sd</w:t>
                        </w:r>
                        <w:r w:rsidR="00090819">
                          <w:rPr>
                            <w:rStyle w:val="Hyperlink"/>
                            <w:b/>
                            <w:bCs/>
                            <w:sz w:val="30"/>
                            <w:szCs w:val="30"/>
                          </w:rPr>
                          <w:t>h</w:t>
                        </w:r>
                        <w:r w:rsidR="00090819">
                          <w:rPr>
                            <w:rStyle w:val="Hyperlink"/>
                            <w:b/>
                            <w:bCs/>
                            <w:sz w:val="30"/>
                            <w:szCs w:val="30"/>
                          </w:rPr>
                          <w:t>unger.org/covid19</w:t>
                        </w:r>
                      </w:hyperlink>
                      <w:r>
                        <w:rPr>
                          <w:b/>
                          <w:bCs/>
                          <w:color w:val="545555"/>
                          <w:sz w:val="30"/>
                          <w:szCs w:val="30"/>
                        </w:rPr>
                        <w:t>.</w:t>
                      </w:r>
                    </w:p>
                  </w:txbxContent>
                </v:textbox>
                <w10:wrap type="square" anchorx="margin"/>
              </v:shape>
            </w:pict>
          </mc:Fallback>
        </mc:AlternateContent>
      </w:r>
      <w:r w:rsidR="00887735" w:rsidRPr="00C07E47">
        <w:rPr>
          <w:noProof/>
        </w:rPr>
        <mc:AlternateContent>
          <mc:Choice Requires="wps">
            <w:drawing>
              <wp:anchor distT="0" distB="0" distL="114300" distR="114300" simplePos="0" relativeHeight="251671552" behindDoc="0" locked="0" layoutInCell="1" allowOverlap="1" wp14:anchorId="19BB2959" wp14:editId="57B41D02">
                <wp:simplePos x="0" y="0"/>
                <wp:positionH relativeFrom="margin">
                  <wp:posOffset>1004570</wp:posOffset>
                </wp:positionH>
                <wp:positionV relativeFrom="page">
                  <wp:posOffset>9552940</wp:posOffset>
                </wp:positionV>
                <wp:extent cx="5398770" cy="34544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98770" cy="345440"/>
                        </a:xfrm>
                        <a:prstGeom prst="rect">
                          <a:avLst/>
                        </a:prstGeom>
                        <a:solidFill>
                          <a:schemeClr val="lt1"/>
                        </a:solidFill>
                        <a:ln w="6350">
                          <a:noFill/>
                        </a:ln>
                      </wps:spPr>
                      <wps:txbx>
                        <w:txbxContent>
                          <w:p w14:paraId="702ADA25" w14:textId="7B0808D6" w:rsidR="00C07E47" w:rsidRPr="00887735" w:rsidRDefault="00286454" w:rsidP="00C07E47">
                            <w:pPr>
                              <w:pStyle w:val="Footer"/>
                              <w:ind w:left="270"/>
                              <w:rPr>
                                <w:rFonts w:ascii="Times New Roman" w:hAnsi="Times New Roman" w:cs="Times New Roman"/>
                                <w:bCs/>
                                <w:sz w:val="24"/>
                                <w:szCs w:val="24"/>
                              </w:rPr>
                            </w:pPr>
                            <w:r w:rsidRPr="00887735">
                              <w:rPr>
                                <w:rFonts w:ascii="Times New Roman" w:hAnsi="Times New Roman" w:cs="Times New Roman"/>
                                <w:bCs/>
                                <w:noProof/>
                                <w:sz w:val="24"/>
                                <w:szCs w:val="24"/>
                              </w:rPr>
                              <w:t>Created 2020 by San Diego Hunger Coalition for use by its hunger relief partners.</w:t>
                            </w:r>
                          </w:p>
                          <w:p w14:paraId="36FFA8D1" w14:textId="77777777" w:rsidR="00C07E47" w:rsidRDefault="00C07E47" w:rsidP="00C07E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B2959" id="Text Box 1" o:spid="_x0000_s1042" type="#_x0000_t202" style="position:absolute;left:0;text-align:left;margin-left:79.1pt;margin-top:752.2pt;width:425.1pt;height:27.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YQQIAAIEEAAAOAAAAZHJzL2Uyb0RvYy54bWysVMlu2zAQvRfoPxC81/KaxbAcuA5cFAiS&#10;AHGRM01RtgCKw5K0pfTr+0jZztKeil6o4cxwlvdmNLtpa80OyvmKTM4HvT5nykgqKrPN+Y/16ssV&#10;Zz4IUwhNRuX8RXl+M//8adbYqRrSjnShHEMQ46eNzfkuBDvNMi93qha+R1YZGEtytQi4um1WONEg&#10;eq2zYb9/kTXkCutIKu+hve2MfJ7il6WS4aEsvQpM5xy1hXS6dG7imc1nYrp1wu4qeSxD/EMVtagM&#10;kp5D3Yog2N5Vf4SqK+nIUxl6kuqMyrKSKvWAbgb9D9087YRVqReA4+0ZJv//wsr7w6NjVQHuODOi&#10;BkVr1Qb2lVo2iOg01k/h9GThFlqoo+dR76GMTbelq+MX7TDYgfPLGdsYTEI5GV1fXV7CJGEbjSfj&#10;cQI/e31tnQ/fFNUsCjl34C5BKg53PiAjXE8uMZknXRWrSut0ifOiltqxgwDTOqQa8eKdlzasyfnF&#10;aNJPgQ3F511kbZAg9tr1FKXQbtoOmXPDGypegIOjbo68lasKxd4JHx6Fw+CgPyxDeMBRakIyOkqc&#10;7cj9+ps++oNPWDlrMIg59z/3winO9HcDpq8HESoW0mU8uRzi4t5aNm8tZl8vCQiATVSXxOgf9Eks&#10;HdXP2JlFzAqTMBK5cx5O4jJ064Gdk2qxSE6YVSvCnXmyMoaOiEcq1u2zcPbIVwDT93QaWTH9QFvn&#10;G18aWuwDlVXiNALdoXrEH3OeqD7uZFykt/fk9frnmP8GAAD//wMAUEsDBBQABgAIAAAAIQAvSaq8&#10;4QAAAA4BAAAPAAAAZHJzL2Rvd25yZXYueG1sTI/NTsMwEITvSLyDtUhcUGvTNmCFOBVC/Ei90RQQ&#10;Nzdekoh4HcVuEt4e5wS3md3R7LfZdrItG7D3jSMF10sBDKl0pqFKwaF4WkhgPmgyunWECn7QwzY/&#10;P8t0atxIrzjsQ8ViCflUK6hD6FLOfVmj1X7pOqS4+3K91SHavuKm12Msty1fCXHDrW4oXqh1hw81&#10;lt/7k1XweVV97Pz0/Dauk3X3+DIUt++mUOryYrq/AxZwCn9hmPEjOuSR6ehOZDxro0/kKkZnITYb&#10;YHNECBnVcZ4lUgLPM/7/jfwXAAD//wMAUEsBAi0AFAAGAAgAAAAhALaDOJL+AAAA4QEAABMAAAAA&#10;AAAAAAAAAAAAAAAAAFtDb250ZW50X1R5cGVzXS54bWxQSwECLQAUAAYACAAAACEAOP0h/9YAAACU&#10;AQAACwAAAAAAAAAAAAAAAAAvAQAAX3JlbHMvLnJlbHNQSwECLQAUAAYACAAAACEAd4Yf2EECAACB&#10;BAAADgAAAAAAAAAAAAAAAAAuAgAAZHJzL2Uyb0RvYy54bWxQSwECLQAUAAYACAAAACEAL0mqvOEA&#10;AAAOAQAADwAAAAAAAAAAAAAAAACbBAAAZHJzL2Rvd25yZXYueG1sUEsFBgAAAAAEAAQA8wAAAKkF&#10;AAAAAA==&#10;" fillcolor="white [3201]" stroked="f" strokeweight=".5pt">
                <v:textbox>
                  <w:txbxContent>
                    <w:p w14:paraId="702ADA25" w14:textId="7B0808D6" w:rsidR="00C07E47" w:rsidRPr="00887735" w:rsidRDefault="00286454" w:rsidP="00C07E47">
                      <w:pPr>
                        <w:pStyle w:val="Footer"/>
                        <w:ind w:left="270"/>
                        <w:rPr>
                          <w:rFonts w:ascii="Times New Roman" w:hAnsi="Times New Roman" w:cs="Times New Roman"/>
                          <w:bCs/>
                          <w:sz w:val="24"/>
                          <w:szCs w:val="24"/>
                        </w:rPr>
                      </w:pPr>
                      <w:r w:rsidRPr="00887735">
                        <w:rPr>
                          <w:rFonts w:ascii="Times New Roman" w:hAnsi="Times New Roman" w:cs="Times New Roman"/>
                          <w:bCs/>
                          <w:noProof/>
                          <w:sz w:val="24"/>
                          <w:szCs w:val="24"/>
                        </w:rPr>
                        <w:t>Created 2020 by San Diego Hunger Coalition for use by its hunger relief partners.</w:t>
                      </w:r>
                    </w:p>
                    <w:p w14:paraId="36FFA8D1" w14:textId="77777777" w:rsidR="00C07E47" w:rsidRDefault="00C07E47" w:rsidP="00C07E47"/>
                  </w:txbxContent>
                </v:textbox>
                <w10:wrap anchorx="margin" anchory="page"/>
              </v:shape>
            </w:pict>
          </mc:Fallback>
        </mc:AlternateContent>
      </w:r>
      <w:r w:rsidR="00887735">
        <w:rPr>
          <w:noProof/>
        </w:rPr>
        <w:drawing>
          <wp:anchor distT="0" distB="0" distL="114300" distR="114300" simplePos="0" relativeHeight="251697152" behindDoc="0" locked="0" layoutInCell="1" allowOverlap="1" wp14:anchorId="3B0CC5BA" wp14:editId="25B4ECC9">
            <wp:simplePos x="0" y="0"/>
            <wp:positionH relativeFrom="column">
              <wp:posOffset>-42545</wp:posOffset>
            </wp:positionH>
            <wp:positionV relativeFrom="paragraph">
              <wp:posOffset>7341779</wp:posOffset>
            </wp:positionV>
            <wp:extent cx="1264285" cy="43497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428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7735">
        <w:rPr>
          <w:noProof/>
        </w:rPr>
        <w:drawing>
          <wp:inline distT="0" distB="0" distL="0" distR="0" wp14:anchorId="40D58339" wp14:editId="7B19B4B3">
            <wp:extent cx="4332605" cy="14916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2605" cy="1491615"/>
                    </a:xfrm>
                    <a:prstGeom prst="rect">
                      <a:avLst/>
                    </a:prstGeom>
                    <a:noFill/>
                    <a:ln>
                      <a:noFill/>
                    </a:ln>
                  </pic:spPr>
                </pic:pic>
              </a:graphicData>
            </a:graphic>
          </wp:inline>
        </w:drawing>
      </w:r>
      <w:bookmarkStart w:id="0" w:name="_GoBack"/>
      <w:bookmarkEnd w:id="0"/>
    </w:p>
    <w:sectPr w:rsidR="00954377" w:rsidSect="00A54141">
      <w:footerReference w:type="default" r:id="rId17"/>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51210" w14:textId="77777777" w:rsidR="005D1004" w:rsidRDefault="005D1004" w:rsidP="00A475DE">
      <w:pPr>
        <w:spacing w:after="0" w:line="240" w:lineRule="auto"/>
      </w:pPr>
      <w:r>
        <w:separator/>
      </w:r>
    </w:p>
  </w:endnote>
  <w:endnote w:type="continuationSeparator" w:id="0">
    <w:p w14:paraId="655D2E0A" w14:textId="77777777" w:rsidR="005D1004" w:rsidRDefault="005D1004" w:rsidP="00A47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8CF19" w14:textId="77777777" w:rsidR="00153F6A" w:rsidRDefault="00153F6A" w:rsidP="00153F6A">
    <w:pPr>
      <w:pStyle w:val="Footer"/>
      <w:ind w:left="270"/>
      <w:rPr>
        <w:rFonts w:ascii="Arial" w:hAnsi="Arial" w:cs="Arial"/>
        <w:b/>
        <w:color w:val="70AA3A"/>
        <w:sz w:val="18"/>
        <w:szCs w:val="18"/>
      </w:rPr>
    </w:pPr>
  </w:p>
  <w:p w14:paraId="53CDD789" w14:textId="77777777" w:rsidR="00052686" w:rsidRDefault="00052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6DF807" w14:textId="77777777" w:rsidR="005D1004" w:rsidRDefault="005D1004" w:rsidP="00A475DE">
      <w:pPr>
        <w:spacing w:after="0" w:line="240" w:lineRule="auto"/>
      </w:pPr>
      <w:r>
        <w:separator/>
      </w:r>
    </w:p>
  </w:footnote>
  <w:footnote w:type="continuationSeparator" w:id="0">
    <w:p w14:paraId="07E17C9E" w14:textId="77777777" w:rsidR="005D1004" w:rsidRDefault="005D1004" w:rsidP="00A475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8766AC"/>
    <w:multiLevelType w:val="hybridMultilevel"/>
    <w:tmpl w:val="2C76377C"/>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2AC62DDB"/>
    <w:multiLevelType w:val="hybridMultilevel"/>
    <w:tmpl w:val="CC5EB512"/>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587254FB"/>
    <w:multiLevelType w:val="hybridMultilevel"/>
    <w:tmpl w:val="33466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6C2FA2"/>
    <w:multiLevelType w:val="hybridMultilevel"/>
    <w:tmpl w:val="52D66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B21F2C"/>
    <w:multiLevelType w:val="hybridMultilevel"/>
    <w:tmpl w:val="335C9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56565A"/>
    <w:multiLevelType w:val="hybridMultilevel"/>
    <w:tmpl w:val="FACE7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2F2E94"/>
    <w:multiLevelType w:val="hybridMultilevel"/>
    <w:tmpl w:val="D0607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WxNDMxMTEzNAVSlko6SsGpxcWZ+XkgBYaGtQCProfaLQAAAA=="/>
  </w:docVars>
  <w:rsids>
    <w:rsidRoot w:val="00A475DE"/>
    <w:rsid w:val="00001A5B"/>
    <w:rsid w:val="00040D87"/>
    <w:rsid w:val="00052686"/>
    <w:rsid w:val="00090819"/>
    <w:rsid w:val="000B4DDC"/>
    <w:rsid w:val="000C0801"/>
    <w:rsid w:val="00120A70"/>
    <w:rsid w:val="00153F6A"/>
    <w:rsid w:val="001A5FC3"/>
    <w:rsid w:val="001A696D"/>
    <w:rsid w:val="001D19B1"/>
    <w:rsid w:val="001D353A"/>
    <w:rsid w:val="001E41EC"/>
    <w:rsid w:val="0026200F"/>
    <w:rsid w:val="00272578"/>
    <w:rsid w:val="00286454"/>
    <w:rsid w:val="002A060B"/>
    <w:rsid w:val="002F5A05"/>
    <w:rsid w:val="00310E86"/>
    <w:rsid w:val="00333D35"/>
    <w:rsid w:val="00364321"/>
    <w:rsid w:val="003C74B9"/>
    <w:rsid w:val="00401789"/>
    <w:rsid w:val="0041264F"/>
    <w:rsid w:val="00440A8E"/>
    <w:rsid w:val="004908DB"/>
    <w:rsid w:val="004945D0"/>
    <w:rsid w:val="004A72DE"/>
    <w:rsid w:val="004B025A"/>
    <w:rsid w:val="004B2C0F"/>
    <w:rsid w:val="004C31DF"/>
    <w:rsid w:val="004F7003"/>
    <w:rsid w:val="00545BD0"/>
    <w:rsid w:val="005D1004"/>
    <w:rsid w:val="00692A16"/>
    <w:rsid w:val="00741B20"/>
    <w:rsid w:val="00761034"/>
    <w:rsid w:val="00784557"/>
    <w:rsid w:val="00784D36"/>
    <w:rsid w:val="007D0D84"/>
    <w:rsid w:val="00887735"/>
    <w:rsid w:val="008A7AC0"/>
    <w:rsid w:val="008F1504"/>
    <w:rsid w:val="00954377"/>
    <w:rsid w:val="009E6616"/>
    <w:rsid w:val="00A475DE"/>
    <w:rsid w:val="00A50577"/>
    <w:rsid w:val="00A54141"/>
    <w:rsid w:val="00A73517"/>
    <w:rsid w:val="00A84E9D"/>
    <w:rsid w:val="00AA01B0"/>
    <w:rsid w:val="00B235A7"/>
    <w:rsid w:val="00B401BB"/>
    <w:rsid w:val="00B54521"/>
    <w:rsid w:val="00B64FE9"/>
    <w:rsid w:val="00BD6982"/>
    <w:rsid w:val="00BF3D94"/>
    <w:rsid w:val="00C07E47"/>
    <w:rsid w:val="00C466BF"/>
    <w:rsid w:val="00C5061E"/>
    <w:rsid w:val="00C61D98"/>
    <w:rsid w:val="00C70DD0"/>
    <w:rsid w:val="00C74112"/>
    <w:rsid w:val="00D055D7"/>
    <w:rsid w:val="00D23485"/>
    <w:rsid w:val="00D84459"/>
    <w:rsid w:val="00DF57C4"/>
    <w:rsid w:val="00E2307D"/>
    <w:rsid w:val="00E672BE"/>
    <w:rsid w:val="00E854E0"/>
    <w:rsid w:val="00E95E8F"/>
    <w:rsid w:val="00EA78F7"/>
    <w:rsid w:val="00ED6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8971B"/>
  <w15:chartTrackingRefBased/>
  <w15:docId w15:val="{2F59C086-AC1A-4CDB-A306-D9A79CDA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64F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5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5DE"/>
  </w:style>
  <w:style w:type="paragraph" w:styleId="Footer">
    <w:name w:val="footer"/>
    <w:basedOn w:val="Normal"/>
    <w:link w:val="FooterChar"/>
    <w:uiPriority w:val="99"/>
    <w:unhideWhenUsed/>
    <w:rsid w:val="00A475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5DE"/>
  </w:style>
  <w:style w:type="character" w:styleId="Hyperlink">
    <w:name w:val="Hyperlink"/>
    <w:basedOn w:val="DefaultParagraphFont"/>
    <w:uiPriority w:val="99"/>
    <w:unhideWhenUsed/>
    <w:rsid w:val="00153F6A"/>
    <w:rPr>
      <w:color w:val="0563C1" w:themeColor="hyperlink"/>
      <w:u w:val="single"/>
    </w:rPr>
  </w:style>
  <w:style w:type="paragraph" w:styleId="ListParagraph">
    <w:name w:val="List Paragraph"/>
    <w:basedOn w:val="Normal"/>
    <w:uiPriority w:val="34"/>
    <w:qFormat/>
    <w:rsid w:val="00BD6982"/>
    <w:pPr>
      <w:ind w:left="720"/>
      <w:contextualSpacing/>
    </w:pPr>
  </w:style>
  <w:style w:type="character" w:styleId="UnresolvedMention">
    <w:name w:val="Unresolved Mention"/>
    <w:basedOn w:val="DefaultParagraphFont"/>
    <w:uiPriority w:val="99"/>
    <w:semiHidden/>
    <w:unhideWhenUsed/>
    <w:rsid w:val="00A54141"/>
    <w:rPr>
      <w:color w:val="605E5C"/>
      <w:shd w:val="clear" w:color="auto" w:fill="E1DFDD"/>
    </w:rPr>
  </w:style>
  <w:style w:type="paragraph" w:customStyle="1" w:styleId="BasicParagraph">
    <w:name w:val="[Basic Paragraph]"/>
    <w:basedOn w:val="Normal"/>
    <w:uiPriority w:val="99"/>
    <w:rsid w:val="00761034"/>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FollowedHyperlink">
    <w:name w:val="FollowedHyperlink"/>
    <w:basedOn w:val="DefaultParagraphFont"/>
    <w:uiPriority w:val="99"/>
    <w:semiHidden/>
    <w:unhideWhenUsed/>
    <w:rsid w:val="002864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dhunger.org/covid1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bit.ly/senior-meal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it.ly/senior-meals"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http://bit.ly/youth-meal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bit.ly/youth-meals" TargetMode="External"/><Relationship Id="rId14" Type="http://schemas.openxmlformats.org/officeDocument/2006/relationships/hyperlink" Target="http://www.sdhunger.org/covid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40</Words>
  <Characters>231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4305 University Avenue, Ste. 545, San Diego, CA 92105</vt:lpstr>
    </vt:vector>
  </TitlesOfParts>
  <Company/>
  <LinksUpToDate>false</LinksUpToDate>
  <CharactersWithSpaces>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4305 University Avenue, Ste. 545, San Diego, CA 92105</dc:title>
  <dc:subject/>
  <dc:creator>San Diego Hunger Coalition</dc:creator>
  <cp:keywords/>
  <dc:description/>
  <cp:lastModifiedBy>Amanda Schultz Brochu</cp:lastModifiedBy>
  <cp:revision>2</cp:revision>
  <cp:lastPrinted>2019-09-27T17:08:00Z</cp:lastPrinted>
  <dcterms:created xsi:type="dcterms:W3CDTF">2020-03-24T00:29:00Z</dcterms:created>
  <dcterms:modified xsi:type="dcterms:W3CDTF">2020-03-24T00:29:00Z</dcterms:modified>
</cp:coreProperties>
</file>